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A" w:rsidRPr="001267C7" w:rsidRDefault="00E50A1A" w:rsidP="00E50A1A">
      <w:pPr>
        <w:pStyle w:val="Standard"/>
        <w:jc w:val="center"/>
        <w:rPr>
          <w:rFonts w:cs="Times New Roman"/>
          <w:sz w:val="28"/>
          <w:szCs w:val="28"/>
        </w:rPr>
      </w:pPr>
      <w:r w:rsidRPr="001267C7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об'єкт OLE" style="width:31.5pt;height:36pt;visibility:visible" o:ole="">
            <v:imagedata r:id="rId5" o:title="об'єкт OLE"/>
          </v:shape>
          <o:OLEObject Type="Embed" ProgID="Word.Picture.8" ShapeID="_x0000_i1052" DrawAspect="Content" ObjectID="_1629215295" r:id="rId6"/>
        </w:object>
      </w:r>
    </w:p>
    <w:p w:rsidR="00E50A1A" w:rsidRPr="00986CA0" w:rsidRDefault="00E50A1A" w:rsidP="00E50A1A">
      <w:pPr>
        <w:pStyle w:val="Standard"/>
        <w:jc w:val="center"/>
        <w:rPr>
          <w:rFonts w:cs="Times New Roman"/>
          <w:sz w:val="28"/>
          <w:szCs w:val="28"/>
        </w:rPr>
      </w:pPr>
      <w:r w:rsidRPr="001267C7">
        <w:rPr>
          <w:rFonts w:cs="Times New Roman"/>
          <w:b/>
          <w:sz w:val="28"/>
          <w:szCs w:val="28"/>
          <w:lang w:val="uk-UA"/>
        </w:rPr>
        <w:t>99 СЕСІЯ ЩАСЛИВЦЕВСЬКОЇ СІЛЬСЬКОЇ РАДИ</w:t>
      </w:r>
    </w:p>
    <w:p w:rsidR="00E50A1A" w:rsidRPr="001267C7" w:rsidRDefault="00E50A1A" w:rsidP="00E50A1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267C7">
        <w:rPr>
          <w:rFonts w:cs="Times New Roman"/>
          <w:b/>
          <w:sz w:val="28"/>
          <w:szCs w:val="28"/>
          <w:lang w:val="uk-UA"/>
        </w:rPr>
        <w:t>7 СКЛИКАННЯ</w:t>
      </w:r>
    </w:p>
    <w:p w:rsidR="00E50A1A" w:rsidRPr="001267C7" w:rsidRDefault="00E50A1A" w:rsidP="00E50A1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E50A1A" w:rsidRPr="00986CA0" w:rsidRDefault="00E50A1A" w:rsidP="00E50A1A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1267C7">
        <w:rPr>
          <w:rFonts w:cs="Times New Roman"/>
          <w:b/>
          <w:sz w:val="28"/>
          <w:szCs w:val="28"/>
          <w:lang w:val="uk-UA"/>
        </w:rPr>
        <w:t>РІШЕННЯ</w:t>
      </w:r>
      <w:r w:rsidRPr="001267C7">
        <w:rPr>
          <w:rFonts w:cs="Times New Roman"/>
          <w:sz w:val="28"/>
          <w:szCs w:val="28"/>
          <w:lang w:val="uk-UA"/>
        </w:rPr>
        <w:t xml:space="preserve"> 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267C7">
        <w:rPr>
          <w:rFonts w:cs="Times New Roman"/>
          <w:sz w:val="28"/>
          <w:szCs w:val="28"/>
          <w:lang w:val="uk-UA"/>
        </w:rPr>
        <w:t>29.08.2019р</w:t>
      </w:r>
    </w:p>
    <w:p w:rsidR="00E50A1A" w:rsidRPr="001267C7" w:rsidRDefault="00E50A1A" w:rsidP="00E50A1A">
      <w:pPr>
        <w:pStyle w:val="Standard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1267C7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                                     №  1813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267C7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 xml:space="preserve">земельних ділянок в оренду 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>АТ  «</w:t>
      </w:r>
      <w:proofErr w:type="spellStart"/>
      <w:r w:rsidRPr="001267C7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»    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1267C7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1267C7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>ВИРІШИЛА:</w:t>
      </w:r>
    </w:p>
    <w:p w:rsidR="00E50A1A" w:rsidRPr="001267C7" w:rsidRDefault="00E50A1A" w:rsidP="00E50A1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50A1A" w:rsidRPr="001267C7" w:rsidRDefault="00E50A1A" w:rsidP="00E50A1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267C7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на розробку проекту землеустрою щодо відведення в оренду строком на 49 (сорок 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девять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>) років земельних ділянок під опори у кількості 4(чотирьох) штук для реконструкції  ПЛ-10кВ від ПС-35/10 кВ «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»  орієнтовною площею 0,0032 га (2 шт.*12 м 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 +2 шт.* 4 м 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)/10000=0,0032 га)  та площею 0,051 га на період будівництва, розташованих за адресою: с. 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для  приєднання енергоустановок житлового будинку, розташованого за адресою с. 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267C7"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 w:rsidRPr="001267C7">
        <w:rPr>
          <w:rFonts w:ascii="Times New Roman" w:hAnsi="Times New Roman"/>
          <w:sz w:val="28"/>
          <w:szCs w:val="28"/>
          <w:lang w:val="uk-UA"/>
        </w:rPr>
        <w:t xml:space="preserve">. Північний,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267C7">
        <w:rPr>
          <w:rFonts w:ascii="Times New Roman" w:hAnsi="Times New Roman"/>
          <w:sz w:val="28"/>
          <w:szCs w:val="28"/>
          <w:lang w:val="uk-UA"/>
        </w:rPr>
        <w:t xml:space="preserve">    Генічеського району Херсонської області із земель житлової та громадської забудови,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267C7">
        <w:rPr>
          <w:rFonts w:ascii="Times New Roman" w:hAnsi="Times New Roman"/>
          <w:sz w:val="28"/>
          <w:szCs w:val="28"/>
          <w:lang w:val="uk-UA"/>
        </w:rPr>
        <w:t xml:space="preserve"> від 05.06.2019р.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>2.За умови проведення реконструкції лінії ізольованим кабелем.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267C7">
        <w:rPr>
          <w:rFonts w:cs="Times New Roman"/>
          <w:sz w:val="28"/>
          <w:szCs w:val="28"/>
          <w:lang w:val="uk-UA"/>
        </w:rPr>
        <w:t>3.АТ «</w:t>
      </w:r>
      <w:proofErr w:type="spellStart"/>
      <w:r w:rsidRPr="001267C7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267C7">
        <w:rPr>
          <w:rFonts w:cs="Times New Roman"/>
          <w:sz w:val="28"/>
          <w:szCs w:val="28"/>
          <w:lang w:val="ru-RU"/>
        </w:rPr>
        <w:t>4</w:t>
      </w:r>
      <w:proofErr w:type="spellStart"/>
      <w:r w:rsidRPr="001267C7">
        <w:rPr>
          <w:rFonts w:cs="Times New Roman"/>
          <w:sz w:val="28"/>
          <w:szCs w:val="28"/>
          <w:lang w:val="uk-UA"/>
        </w:rPr>
        <w:t>.Контроль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 за виконанням </w:t>
      </w:r>
      <w:proofErr w:type="gramStart"/>
      <w:r w:rsidRPr="001267C7">
        <w:rPr>
          <w:rFonts w:cs="Times New Roman"/>
          <w:sz w:val="28"/>
          <w:szCs w:val="28"/>
          <w:lang w:val="uk-UA"/>
        </w:rPr>
        <w:t>р</w:t>
      </w:r>
      <w:proofErr w:type="gramEnd"/>
      <w:r w:rsidRPr="001267C7">
        <w:rPr>
          <w:rFonts w:cs="Times New Roman"/>
          <w:sz w:val="28"/>
          <w:szCs w:val="28"/>
          <w:lang w:val="uk-UA"/>
        </w:rPr>
        <w:t xml:space="preserve">ішення покласти на постійно діючу комісію </w:t>
      </w:r>
      <w:proofErr w:type="spellStart"/>
      <w:r w:rsidRPr="001267C7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1267C7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50A1A" w:rsidRPr="001267C7" w:rsidRDefault="00E50A1A" w:rsidP="00E50A1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A1A" w:rsidRPr="001267C7" w:rsidRDefault="00E50A1A" w:rsidP="00E50A1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50A1A" w:rsidRPr="001267C7" w:rsidRDefault="00E50A1A" w:rsidP="00E50A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267C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E50A1A" w:rsidRDefault="00E50A1A" w:rsidP="00E50A1A"/>
    <w:sectPr w:rsidR="00E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61153"/>
    <w:rsid w:val="00465598"/>
    <w:rsid w:val="00465A09"/>
    <w:rsid w:val="00542E31"/>
    <w:rsid w:val="0062079B"/>
    <w:rsid w:val="006E3F8F"/>
    <w:rsid w:val="00784229"/>
    <w:rsid w:val="00AD00A3"/>
    <w:rsid w:val="00BB2EB6"/>
    <w:rsid w:val="00BC4DB2"/>
    <w:rsid w:val="00E50A1A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A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A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2019-09-05T16:01:00Z</dcterms:created>
  <dcterms:modified xsi:type="dcterms:W3CDTF">2019-09-05T16:01:00Z</dcterms:modified>
</cp:coreProperties>
</file>