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C9" w:rsidRDefault="00071AC9" w:rsidP="00071AC9">
      <w:pPr>
        <w:jc w:val="center"/>
        <w:rPr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162E490" wp14:editId="69E72048">
            <wp:extent cx="508635" cy="675640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AC9" w:rsidRPr="00587A0B" w:rsidRDefault="00071AC9" w:rsidP="00071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071AC9" w:rsidRPr="00587A0B" w:rsidRDefault="00071AC9" w:rsidP="00071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071AC9" w:rsidRPr="00587A0B" w:rsidRDefault="00071AC9" w:rsidP="00071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071AC9" w:rsidRPr="00587A0B" w:rsidRDefault="00071AC9" w:rsidP="00071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71AC9" w:rsidRPr="00587A0B" w:rsidRDefault="00071AC9" w:rsidP="00071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A0B">
        <w:rPr>
          <w:rFonts w:ascii="Times New Roman" w:hAnsi="Times New Roman" w:cs="Times New Roman"/>
          <w:b/>
          <w:sz w:val="28"/>
          <w:szCs w:val="28"/>
        </w:rPr>
        <w:t xml:space="preserve">ХСІХ  СЕСІЇ   </w:t>
      </w:r>
      <w:r w:rsidRPr="00587A0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7A0B">
        <w:rPr>
          <w:rFonts w:ascii="Times New Roman" w:hAnsi="Times New Roman" w:cs="Times New Roman"/>
          <w:b/>
          <w:sz w:val="28"/>
          <w:szCs w:val="28"/>
        </w:rPr>
        <w:t>ІІ  СКЛИКАННЯ</w:t>
      </w:r>
    </w:p>
    <w:p w:rsidR="00071AC9" w:rsidRPr="00587A0B" w:rsidRDefault="00071AC9" w:rsidP="00071AC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AC9" w:rsidRDefault="00071AC9" w:rsidP="00071AC9">
      <w:pPr>
        <w:rPr>
          <w:sz w:val="28"/>
          <w:szCs w:val="28"/>
        </w:rPr>
      </w:pPr>
    </w:p>
    <w:p w:rsidR="00071AC9" w:rsidRDefault="00071AC9" w:rsidP="00071AC9">
      <w:pPr>
        <w:rPr>
          <w:rFonts w:ascii="Times New Roman" w:hAnsi="Times New Roman" w:cs="Times New Roman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 від _</w:t>
      </w:r>
      <w:r w:rsidRPr="00587A0B">
        <w:rPr>
          <w:rFonts w:ascii="Times New Roman" w:hAnsi="Times New Roman" w:cs="Times New Roman"/>
          <w:sz w:val="28"/>
          <w:szCs w:val="28"/>
          <w:u w:val="single"/>
        </w:rPr>
        <w:t>29.08.2019 р.</w:t>
      </w:r>
      <w:r w:rsidRPr="00587A0B">
        <w:rPr>
          <w:rFonts w:ascii="Times New Roman" w:hAnsi="Times New Roman" w:cs="Times New Roman"/>
          <w:sz w:val="28"/>
          <w:szCs w:val="28"/>
        </w:rPr>
        <w:t>_ №_</w:t>
      </w:r>
      <w:r w:rsidRPr="00587A0B">
        <w:rPr>
          <w:rFonts w:ascii="Times New Roman" w:hAnsi="Times New Roman" w:cs="Times New Roman"/>
          <w:sz w:val="28"/>
          <w:szCs w:val="28"/>
          <w:u w:val="single"/>
        </w:rPr>
        <w:t xml:space="preserve">1802 </w:t>
      </w:r>
      <w:r w:rsidRPr="00587A0B">
        <w:rPr>
          <w:rFonts w:ascii="Times New Roman" w:hAnsi="Times New Roman" w:cs="Times New Roman"/>
          <w:sz w:val="28"/>
          <w:szCs w:val="28"/>
        </w:rPr>
        <w:t>_</w:t>
      </w:r>
    </w:p>
    <w:p w:rsidR="00071AC9" w:rsidRPr="00587A0B" w:rsidRDefault="00071AC9" w:rsidP="00071AC9">
      <w:pPr>
        <w:rPr>
          <w:rFonts w:ascii="Times New Roman" w:hAnsi="Times New Roman" w:cs="Times New Roman"/>
        </w:rPr>
      </w:pPr>
    </w:p>
    <w:p w:rsidR="00071AC9" w:rsidRPr="00587A0B" w:rsidRDefault="00071AC9" w:rsidP="00071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Про внесення  змін  до  рішення </w:t>
      </w:r>
    </w:p>
    <w:p w:rsidR="00071AC9" w:rsidRPr="00587A0B" w:rsidRDefault="00071AC9" w:rsidP="00071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87A0B">
        <w:rPr>
          <w:rFonts w:ascii="Times New Roman" w:hAnsi="Times New Roman" w:cs="Times New Roman"/>
          <w:sz w:val="28"/>
          <w:szCs w:val="28"/>
        </w:rPr>
        <w:t xml:space="preserve">   сесії Щасливцевської сільської ради </w:t>
      </w:r>
    </w:p>
    <w:p w:rsidR="00071AC9" w:rsidRPr="00587A0B" w:rsidRDefault="00071AC9" w:rsidP="00071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7A0B">
        <w:rPr>
          <w:rFonts w:ascii="Times New Roman" w:hAnsi="Times New Roman" w:cs="Times New Roman"/>
          <w:sz w:val="28"/>
          <w:szCs w:val="28"/>
        </w:rPr>
        <w:t xml:space="preserve">ІІ </w:t>
      </w:r>
      <w:proofErr w:type="gramStart"/>
      <w:r w:rsidRPr="00587A0B">
        <w:rPr>
          <w:rFonts w:ascii="Times New Roman" w:hAnsi="Times New Roman" w:cs="Times New Roman"/>
          <w:sz w:val="28"/>
          <w:szCs w:val="28"/>
        </w:rPr>
        <w:t>скликання  від</w:t>
      </w:r>
      <w:proofErr w:type="gramEnd"/>
      <w:r w:rsidRPr="00587A0B">
        <w:rPr>
          <w:rFonts w:ascii="Times New Roman" w:hAnsi="Times New Roman" w:cs="Times New Roman"/>
          <w:sz w:val="28"/>
          <w:szCs w:val="28"/>
        </w:rPr>
        <w:t xml:space="preserve"> 22 грудня 2018 року № 1393</w:t>
      </w:r>
    </w:p>
    <w:p w:rsidR="00071AC9" w:rsidRPr="00587A0B" w:rsidRDefault="00071AC9" w:rsidP="00071AC9">
      <w:pPr>
        <w:pStyle w:val="a4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« Про  сільський  бюджет  на 2019 рік».  </w:t>
      </w:r>
    </w:p>
    <w:p w:rsidR="00071AC9" w:rsidRPr="003841C2" w:rsidRDefault="00071AC9" w:rsidP="00071AC9">
      <w:pPr>
        <w:jc w:val="both"/>
        <w:rPr>
          <w:sz w:val="28"/>
          <w:szCs w:val="28"/>
        </w:rPr>
      </w:pPr>
    </w:p>
    <w:p w:rsidR="00071AC9" w:rsidRPr="00587A0B" w:rsidRDefault="00071AC9" w:rsidP="00071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                  Відповідно до статей  22 ,23, 71, 72,78  та статті  91 Бюджетного кодексу України та керуючись статтею 26 Закону України « Про місцеве самоврядування  в  Україні»,  сільська  рада </w:t>
      </w:r>
    </w:p>
    <w:p w:rsidR="00071AC9" w:rsidRPr="00587A0B" w:rsidRDefault="00071AC9" w:rsidP="00071AC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>ВИРІШИЛА:</w:t>
      </w:r>
    </w:p>
    <w:p w:rsidR="00071AC9" w:rsidRPr="00587A0B" w:rsidRDefault="00071AC9" w:rsidP="00071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7A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7A0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87A0B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87A0B">
        <w:rPr>
          <w:rFonts w:ascii="Times New Roman" w:hAnsi="Times New Roman" w:cs="Times New Roman"/>
          <w:sz w:val="28"/>
          <w:szCs w:val="28"/>
        </w:rPr>
        <w:t xml:space="preserve">  зміни  до   рішення   </w:t>
      </w:r>
      <w:r w:rsidRPr="00587A0B">
        <w:rPr>
          <w:rFonts w:ascii="Times New Roman" w:hAnsi="Times New Roman" w:cs="Times New Roman"/>
          <w:sz w:val="28"/>
          <w:szCs w:val="28"/>
          <w:lang w:val="en-US"/>
        </w:rPr>
        <w:t>LXXXII</w:t>
      </w:r>
      <w:r w:rsidRPr="00587A0B">
        <w:rPr>
          <w:rFonts w:ascii="Times New Roman" w:hAnsi="Times New Roman" w:cs="Times New Roman"/>
          <w:sz w:val="28"/>
          <w:szCs w:val="28"/>
        </w:rPr>
        <w:t xml:space="preserve">   сесії  Щасливцевської  сільської   ради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0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87A0B">
        <w:rPr>
          <w:rFonts w:ascii="Times New Roman" w:hAnsi="Times New Roman" w:cs="Times New Roman"/>
          <w:sz w:val="28"/>
          <w:szCs w:val="28"/>
        </w:rPr>
        <w:t xml:space="preserve">ІІ  скликання   від  22 грудня  2018  року №  1393   « Про   сільський    бюджет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0B">
        <w:rPr>
          <w:rFonts w:ascii="Times New Roman" w:hAnsi="Times New Roman" w:cs="Times New Roman"/>
          <w:sz w:val="28"/>
          <w:szCs w:val="28"/>
        </w:rPr>
        <w:t>на  2019 рік»,   а  саме:</w:t>
      </w:r>
    </w:p>
    <w:p w:rsidR="00071AC9" w:rsidRDefault="00071AC9" w:rsidP="00071AC9">
      <w:pPr>
        <w:pStyle w:val="a3"/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перерозподіл видатків загального  фонду сільського бюджету в межах річних бюджетних призначень,  згідно  з  додатком 1  до  цього  рішення.</w:t>
      </w:r>
    </w:p>
    <w:p w:rsidR="00071AC9" w:rsidRPr="003841C2" w:rsidRDefault="00071AC9" w:rsidP="00071AC9">
      <w:pPr>
        <w:pStyle w:val="a3"/>
        <w:numPr>
          <w:ilvl w:val="1"/>
          <w:numId w:val="1"/>
        </w:numPr>
        <w:ind w:left="0" w:firstLine="300"/>
        <w:jc w:val="both"/>
        <w:rPr>
          <w:sz w:val="28"/>
          <w:szCs w:val="28"/>
        </w:rPr>
      </w:pPr>
      <w:r w:rsidRPr="003841C2">
        <w:rPr>
          <w:sz w:val="28"/>
          <w:szCs w:val="28"/>
        </w:rPr>
        <w:t xml:space="preserve"> Доповнити додаток  № 6 до рішення   </w:t>
      </w:r>
      <w:r w:rsidRPr="003841C2">
        <w:rPr>
          <w:sz w:val="28"/>
          <w:szCs w:val="28"/>
          <w:lang w:val="en-US"/>
        </w:rPr>
        <w:t>LXXXII</w:t>
      </w:r>
      <w:r w:rsidRPr="003841C2">
        <w:rPr>
          <w:sz w:val="28"/>
          <w:szCs w:val="28"/>
        </w:rPr>
        <w:t xml:space="preserve">   сесії  Щасливцевської  сільської  ради    </w:t>
      </w:r>
      <w:r w:rsidRPr="003841C2">
        <w:rPr>
          <w:sz w:val="28"/>
          <w:szCs w:val="28"/>
          <w:lang w:val="en-US"/>
        </w:rPr>
        <w:t>V</w:t>
      </w:r>
      <w:r w:rsidRPr="003841C2">
        <w:rPr>
          <w:sz w:val="28"/>
          <w:szCs w:val="28"/>
        </w:rPr>
        <w:t xml:space="preserve">ІІ скликання   від  22  грудня  2018 року </w:t>
      </w:r>
      <w:r>
        <w:rPr>
          <w:sz w:val="28"/>
          <w:szCs w:val="28"/>
        </w:rPr>
        <w:t xml:space="preserve"> </w:t>
      </w:r>
      <w:r w:rsidRPr="003841C2">
        <w:rPr>
          <w:sz w:val="28"/>
          <w:szCs w:val="28"/>
        </w:rPr>
        <w:t xml:space="preserve">№ 1393 «Про  сільський  бюджет  на   2019 рік», переліком місцевих (регіональних) програм, які фінансуватимуться за рахунок  коштів </w:t>
      </w:r>
      <w:proofErr w:type="spellStart"/>
      <w:r w:rsidRPr="003841C2">
        <w:rPr>
          <w:sz w:val="28"/>
          <w:szCs w:val="28"/>
        </w:rPr>
        <w:t>Щасливцевського</w:t>
      </w:r>
      <w:proofErr w:type="spellEnd"/>
      <w:r w:rsidRPr="003841C2">
        <w:rPr>
          <w:sz w:val="28"/>
          <w:szCs w:val="28"/>
        </w:rPr>
        <w:t xml:space="preserve"> сільськ</w:t>
      </w:r>
      <w:r>
        <w:rPr>
          <w:sz w:val="28"/>
          <w:szCs w:val="28"/>
        </w:rPr>
        <w:t>ого бюджету, згідно з додатком 2</w:t>
      </w:r>
      <w:r w:rsidRPr="003841C2">
        <w:rPr>
          <w:sz w:val="28"/>
          <w:szCs w:val="28"/>
        </w:rPr>
        <w:t xml:space="preserve"> до цього рішення.</w:t>
      </w:r>
    </w:p>
    <w:p w:rsidR="00071AC9" w:rsidRPr="00587A0B" w:rsidRDefault="00071AC9" w:rsidP="00071AC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841C2">
        <w:t xml:space="preserve">    </w:t>
      </w:r>
      <w:r w:rsidRPr="00587A0B">
        <w:rPr>
          <w:rFonts w:ascii="Times New Roman" w:hAnsi="Times New Roman" w:cs="Times New Roman"/>
          <w:sz w:val="28"/>
          <w:szCs w:val="28"/>
        </w:rPr>
        <w:t xml:space="preserve">2. Головному   бухгалтеру сільської  ради  </w:t>
      </w:r>
      <w:proofErr w:type="spellStart"/>
      <w:r w:rsidRPr="00587A0B">
        <w:rPr>
          <w:rFonts w:ascii="Times New Roman" w:hAnsi="Times New Roman" w:cs="Times New Roman"/>
          <w:sz w:val="28"/>
          <w:szCs w:val="28"/>
        </w:rPr>
        <w:t>Слойко</w:t>
      </w:r>
      <w:r>
        <w:rPr>
          <w:rFonts w:ascii="Times New Roman" w:hAnsi="Times New Roman" w:cs="Times New Roman"/>
          <w:sz w:val="28"/>
          <w:szCs w:val="28"/>
        </w:rPr>
        <w:t>вій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відповідні зміни </w:t>
      </w:r>
      <w:r w:rsidRPr="00587A0B">
        <w:rPr>
          <w:rFonts w:ascii="Times New Roman" w:hAnsi="Times New Roman" w:cs="Times New Roman"/>
          <w:sz w:val="28"/>
          <w:szCs w:val="28"/>
        </w:rPr>
        <w:t xml:space="preserve">до  бюджетних  </w:t>
      </w:r>
      <w:r>
        <w:rPr>
          <w:rFonts w:ascii="Times New Roman" w:hAnsi="Times New Roman" w:cs="Times New Roman"/>
          <w:sz w:val="28"/>
          <w:szCs w:val="28"/>
        </w:rPr>
        <w:t xml:space="preserve">призначень  сільського </w:t>
      </w:r>
      <w:r w:rsidRPr="00587A0B">
        <w:rPr>
          <w:rFonts w:ascii="Times New Roman" w:hAnsi="Times New Roman" w:cs="Times New Roman"/>
          <w:sz w:val="28"/>
          <w:szCs w:val="28"/>
        </w:rPr>
        <w:t xml:space="preserve"> бюджету 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7A0B">
        <w:rPr>
          <w:rFonts w:ascii="Times New Roman" w:hAnsi="Times New Roman" w:cs="Times New Roman"/>
          <w:sz w:val="28"/>
          <w:szCs w:val="28"/>
        </w:rPr>
        <w:t>2019  рік.</w:t>
      </w:r>
    </w:p>
    <w:p w:rsidR="00071AC9" w:rsidRDefault="00071AC9" w:rsidP="00071AC9">
      <w:pPr>
        <w:pStyle w:val="a3"/>
        <w:ind w:left="0"/>
        <w:jc w:val="both"/>
      </w:pPr>
      <w:r>
        <w:rPr>
          <w:sz w:val="28"/>
          <w:szCs w:val="28"/>
        </w:rPr>
        <w:t xml:space="preserve">    3. Контроль за виконанням покласти на постійну депутатську  комісію з  питань  бюджету, управління комунальною власністю.                               </w:t>
      </w:r>
    </w:p>
    <w:p w:rsidR="00071AC9" w:rsidRDefault="00071AC9" w:rsidP="00071AC9">
      <w:pPr>
        <w:pStyle w:val="a3"/>
        <w:ind w:left="0"/>
        <w:jc w:val="both"/>
        <w:rPr>
          <w:sz w:val="28"/>
          <w:szCs w:val="28"/>
        </w:rPr>
      </w:pPr>
    </w:p>
    <w:p w:rsidR="00071AC9" w:rsidRDefault="00071AC9" w:rsidP="00071AC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1AC9" w:rsidRDefault="00071AC9" w:rsidP="00071AC9">
      <w:pPr>
        <w:rPr>
          <w:sz w:val="28"/>
          <w:szCs w:val="28"/>
        </w:rPr>
      </w:pPr>
    </w:p>
    <w:p w:rsidR="00071AC9" w:rsidRPr="00587A0B" w:rsidRDefault="00071AC9" w:rsidP="00071AC9">
      <w:pPr>
        <w:jc w:val="center"/>
        <w:rPr>
          <w:rFonts w:ascii="Times New Roman" w:hAnsi="Times New Roman" w:cs="Times New Roman"/>
        </w:rPr>
      </w:pPr>
      <w:r w:rsidRPr="00587A0B">
        <w:rPr>
          <w:rFonts w:ascii="Times New Roman" w:hAnsi="Times New Roman" w:cs="Times New Roman"/>
          <w:sz w:val="28"/>
          <w:szCs w:val="28"/>
        </w:rPr>
        <w:t>Сільський  голова                                                           В. ПЛОХУШКО</w:t>
      </w:r>
    </w:p>
    <w:p w:rsidR="00E57B14" w:rsidRPr="00071AC9" w:rsidRDefault="00E57B14" w:rsidP="00071AC9">
      <w:bookmarkStart w:id="0" w:name="_GoBack"/>
      <w:bookmarkEnd w:id="0"/>
    </w:p>
    <w:sectPr w:rsidR="00E57B14" w:rsidRPr="00071A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A1118"/>
    <w:multiLevelType w:val="multilevel"/>
    <w:tmpl w:val="4D8AF8F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D"/>
    <w:rsid w:val="00071AC9"/>
    <w:rsid w:val="00B24507"/>
    <w:rsid w:val="00C655ED"/>
    <w:rsid w:val="00E5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5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4">
    <w:name w:val="No Spacing"/>
    <w:uiPriority w:val="1"/>
    <w:qFormat/>
    <w:rsid w:val="00B24507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2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07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07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50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4">
    <w:name w:val="No Spacing"/>
    <w:uiPriority w:val="1"/>
    <w:qFormat/>
    <w:rsid w:val="00B24507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2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507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1031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2019-09-09T13:30:00Z</dcterms:created>
  <dcterms:modified xsi:type="dcterms:W3CDTF">2019-09-09T13:30:00Z</dcterms:modified>
</cp:coreProperties>
</file>