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63" w:rsidRPr="00D60E63" w:rsidRDefault="00D60E63" w:rsidP="00D60E63">
      <w:pPr>
        <w:spacing w:after="0" w:line="240" w:lineRule="auto"/>
        <w:ind w:right="990" w:firstLine="38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60E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5.25pt" o:ole="" fillcolor="window">
            <v:imagedata r:id="rId5" o:title=""/>
          </v:shape>
          <o:OLEObject Type="Embed" ProgID="Word.Picture.8" ShapeID="_x0000_i1025" DrawAspect="Content" ObjectID="_1627716229" r:id="rId6"/>
        </w:object>
      </w:r>
    </w:p>
    <w:p w:rsidR="00D60E63" w:rsidRPr="00D60E63" w:rsidRDefault="00D60E63" w:rsidP="00D60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93 СЕСІЯ  ЩАСЛИВЦЕВСЬКОЇ СІЛЬСЬКОЇ РАДИ</w:t>
      </w:r>
    </w:p>
    <w:p w:rsidR="00D60E63" w:rsidRPr="00D60E63" w:rsidRDefault="00D60E63" w:rsidP="00D60E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7 СКЛИКАННЯ</w:t>
      </w:r>
    </w:p>
    <w:p w:rsidR="00D60E63" w:rsidRPr="00D60E63" w:rsidRDefault="00D60E63" w:rsidP="00D60E63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60E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60E63" w:rsidRPr="00D60E63" w:rsidRDefault="00D60E63" w:rsidP="00D60E63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60E6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РІШЕННЯ</w:t>
      </w:r>
      <w:r w:rsidRPr="00D60E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D60E63" w:rsidRPr="00D60E63" w:rsidRDefault="00D60E63" w:rsidP="00D60E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63" w:rsidRPr="00D60E63" w:rsidRDefault="00D60E63" w:rsidP="00D60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63">
        <w:rPr>
          <w:rFonts w:ascii="Times New Roman" w:eastAsia="Times New Roman" w:hAnsi="Times New Roman" w:cs="Times New Roman"/>
          <w:sz w:val="28"/>
          <w:szCs w:val="28"/>
          <w:lang w:eastAsia="ru-RU"/>
        </w:rPr>
        <w:t>12.06.2019р.                                 № 1661</w:t>
      </w:r>
    </w:p>
    <w:p w:rsidR="00D60E63" w:rsidRPr="00D60E63" w:rsidRDefault="00D60E63" w:rsidP="00D60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Щасливцеве                                                  </w:t>
      </w:r>
    </w:p>
    <w:p w:rsidR="00D60E63" w:rsidRPr="00D60E63" w:rsidRDefault="00D60E63" w:rsidP="00D6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E63" w:rsidRPr="00D60E63" w:rsidRDefault="00D60E63" w:rsidP="00D6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КП « МАКС – ІНВЕСТ» </w:t>
      </w:r>
    </w:p>
    <w:p w:rsidR="00D60E63" w:rsidRPr="00D60E63" w:rsidRDefault="00D60E63" w:rsidP="00D6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готовність до курортного сезону 2019 р.</w:t>
      </w:r>
    </w:p>
    <w:p w:rsidR="00D60E63" w:rsidRPr="00D60E63" w:rsidRDefault="00D60E63" w:rsidP="00D6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E63" w:rsidRPr="00D60E63" w:rsidRDefault="00D60E63" w:rsidP="00D60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E63" w:rsidRPr="00D60E63" w:rsidRDefault="00D60E63" w:rsidP="00D60E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Заслухавши інформацію керівника  комунального підприємства КП « МАКС - ІНВЕСТ»   про готовність населених пунктів сільської ради до початку курортного сезону, керуючись ст..26 Закону України « Про місцеве самоврядування в Україні», сесія сільської ради</w:t>
      </w:r>
    </w:p>
    <w:p w:rsidR="00D60E63" w:rsidRPr="00D60E63" w:rsidRDefault="00D60E63" w:rsidP="00D60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60E63" w:rsidRPr="00D60E63" w:rsidRDefault="00D60E63" w:rsidP="00D60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E63" w:rsidRPr="00D60E63" w:rsidRDefault="00D60E63" w:rsidP="00D60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63">
        <w:rPr>
          <w:rFonts w:ascii="Times New Roman" w:eastAsia="Times New Roman" w:hAnsi="Times New Roman" w:cs="Times New Roman"/>
          <w:sz w:val="28"/>
          <w:szCs w:val="28"/>
          <w:lang w:eastAsia="ru-RU"/>
        </w:rPr>
        <w:t>1.Інформацію комунального підприємства прийняти  до відома.</w:t>
      </w:r>
    </w:p>
    <w:p w:rsidR="00D60E63" w:rsidRPr="00D60E63" w:rsidRDefault="00D60E63" w:rsidP="00D6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63">
        <w:rPr>
          <w:rFonts w:ascii="Times New Roman" w:eastAsia="Times New Roman" w:hAnsi="Times New Roman" w:cs="Times New Roman"/>
          <w:sz w:val="28"/>
          <w:szCs w:val="28"/>
          <w:lang w:eastAsia="ru-RU"/>
        </w:rPr>
        <w:t>2.Роботу КП « МАКС - ІНВЕСТ»  щодо підготовки до курортного сезону визнати недостатньою.</w:t>
      </w:r>
    </w:p>
    <w:p w:rsidR="00D60E63" w:rsidRPr="00D60E63" w:rsidRDefault="00D60E63" w:rsidP="00D60E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63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3.Комунальному підприємству « МАКС – ІНВЕСТ» рекомендувати:</w:t>
      </w:r>
    </w:p>
    <w:p w:rsidR="00D60E63" w:rsidRPr="00D60E63" w:rsidRDefault="00D60E63" w:rsidP="00D6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63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посилити контроль за дотриманням  Правил благоустрою  населених пунктів сільської ради ( утримання прилеглих територій, торгівля та інше)</w:t>
      </w:r>
    </w:p>
    <w:p w:rsidR="00D60E63" w:rsidRPr="00D60E63" w:rsidRDefault="00D60E63" w:rsidP="00D6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6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терміново встановити касовий апарат в ТІЦ с. Щасливцеве;</w:t>
      </w:r>
    </w:p>
    <w:p w:rsidR="00D60E63" w:rsidRPr="00D60E63" w:rsidRDefault="00D60E63" w:rsidP="00D6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вирішити питання щодо роботи причалу маломірних суден в строк до 17.06.2018;</w:t>
      </w:r>
    </w:p>
    <w:p w:rsidR="00D60E63" w:rsidRPr="00D60E63" w:rsidRDefault="00D60E63" w:rsidP="00D6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вивезти контейнери для збору ТПВ старого зразку з пляжної зони в с. Щасливцеве;</w:t>
      </w:r>
    </w:p>
    <w:p w:rsidR="00D60E63" w:rsidRPr="00D60E63" w:rsidRDefault="00D60E63" w:rsidP="00D6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6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закінчити укладання тротуарної плитки на пляжній зоні в с. Щасливцеве в  строк до 21.06.2019 ;</w:t>
      </w:r>
    </w:p>
    <w:p w:rsidR="00D60E63" w:rsidRPr="00D60E63" w:rsidRDefault="00D60E63" w:rsidP="00D6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відремонтувати гойдалки на дитячому майданчику в с. Генічеська Гірка  та на ігровому майданчику в парку с. Щасливцеве в строк до  14.06.2019 р.</w:t>
      </w:r>
    </w:p>
    <w:p w:rsidR="00D60E63" w:rsidRPr="00D60E63" w:rsidRDefault="00D60E63" w:rsidP="00D6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6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облаштувати, згідно схем, зелені зони біля тимчасових споруд на центральному проході та пляжі в с. Щасливцеве;</w:t>
      </w:r>
    </w:p>
    <w:p w:rsidR="00D60E63" w:rsidRPr="00D60E63" w:rsidRDefault="00D60E63" w:rsidP="00D6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посилити контроль за дотриманням термінів виконання будівельних робіт.</w:t>
      </w:r>
    </w:p>
    <w:p w:rsidR="00D60E63" w:rsidRPr="00D60E63" w:rsidRDefault="00D60E63" w:rsidP="00D6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63">
        <w:rPr>
          <w:rFonts w:ascii="Times New Roman" w:eastAsia="Times New Roman" w:hAnsi="Times New Roman" w:cs="Times New Roman"/>
          <w:sz w:val="28"/>
          <w:szCs w:val="28"/>
          <w:lang w:eastAsia="ru-RU"/>
        </w:rPr>
        <w:t>4 . Контроль за виконанням рішення покласти на комісію з питань бюджету та управління комунальною власністю та комісію з питань соціально – економічного розвитку.</w:t>
      </w:r>
    </w:p>
    <w:p w:rsidR="00D60E63" w:rsidRPr="00D60E63" w:rsidRDefault="00D60E63" w:rsidP="00D60E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E63" w:rsidRPr="00D60E63" w:rsidRDefault="00D60E63" w:rsidP="00D60E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E63" w:rsidRPr="00D60E63" w:rsidRDefault="00D60E63" w:rsidP="00D60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                                                                В.О. Плохушко</w:t>
      </w:r>
    </w:p>
    <w:p w:rsidR="00D60E63" w:rsidRPr="00D60E63" w:rsidRDefault="00D60E63" w:rsidP="00D60E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E63" w:rsidRPr="00D60E63" w:rsidRDefault="00D60E63" w:rsidP="00D6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60E63" w:rsidRPr="00D60E63" w:rsidRDefault="00D60E63" w:rsidP="00D60E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425E5" w:rsidRPr="00D60E63" w:rsidRDefault="006425E5">
      <w:pPr>
        <w:rPr>
          <w:lang w:val="ru-RU"/>
        </w:rPr>
      </w:pPr>
      <w:bookmarkStart w:id="0" w:name="_GoBack"/>
      <w:bookmarkEnd w:id="0"/>
    </w:p>
    <w:sectPr w:rsidR="006425E5" w:rsidRPr="00D60E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63"/>
    <w:rsid w:val="006425E5"/>
    <w:rsid w:val="00D6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2019-08-19T07:37:00Z</dcterms:created>
  <dcterms:modified xsi:type="dcterms:W3CDTF">2019-08-19T07:37:00Z</dcterms:modified>
</cp:coreProperties>
</file>