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66" w:rsidRPr="00237B66" w:rsidRDefault="00237B66" w:rsidP="00237B66">
      <w:pPr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7B66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4FE4AE80" wp14:editId="13074EAE">
            <wp:extent cx="508635" cy="668020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25" t="-93" r="-125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B66" w:rsidRPr="00237B66" w:rsidRDefault="00237B66" w:rsidP="00237B66">
      <w:pPr>
        <w:keepNext/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 w:eastAsia="zh-CN"/>
        </w:rPr>
      </w:pPr>
      <w:r w:rsidRPr="00237B6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УКРАЇНА</w:t>
      </w:r>
    </w:p>
    <w:p w:rsidR="00237B66" w:rsidRPr="00237B66" w:rsidRDefault="00237B66" w:rsidP="00237B66">
      <w:pPr>
        <w:keepNext/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 w:eastAsia="zh-CN"/>
        </w:rPr>
      </w:pPr>
      <w:r w:rsidRPr="00237B6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ЩАСЛИВЦЕВСЬКА  СІЛЬСЬКА  РАДА</w:t>
      </w:r>
    </w:p>
    <w:p w:rsidR="00237B66" w:rsidRPr="00237B66" w:rsidRDefault="00237B66" w:rsidP="00237B66">
      <w:pPr>
        <w:keepNext/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 w:eastAsia="zh-CN"/>
        </w:rPr>
      </w:pPr>
      <w:r w:rsidRPr="00237B6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ГЕНІЧЕСЬКОГО  РАЙОНУ  ХЕРСОНСЬКОЇ ОБЛАСТІ</w:t>
      </w:r>
    </w:p>
    <w:p w:rsidR="00237B66" w:rsidRPr="00237B66" w:rsidRDefault="00237B66" w:rsidP="00237B66">
      <w:pPr>
        <w:ind w:left="-142" w:right="-2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7B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РІШЕННЯ</w:t>
      </w:r>
    </w:p>
    <w:p w:rsidR="00237B66" w:rsidRPr="00237B66" w:rsidRDefault="00237B66" w:rsidP="00237B66">
      <w:pPr>
        <w:keepNext/>
        <w:suppressAutoHyphens/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237B6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ХС</w:t>
      </w:r>
      <w:r w:rsidRPr="00237B66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US" w:eastAsia="zh-CN"/>
        </w:rPr>
        <w:t>V</w:t>
      </w:r>
      <w:r w:rsidRPr="00237B6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ІІІ  СЕСІЇ   </w:t>
      </w:r>
      <w:r w:rsidRPr="00237B66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US" w:eastAsia="zh-CN"/>
        </w:rPr>
        <w:t>V</w:t>
      </w:r>
      <w:r w:rsidRPr="00237B6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ІІ   СКЛИКАННЯ</w:t>
      </w:r>
    </w:p>
    <w:p w:rsidR="00237B66" w:rsidRPr="00237B66" w:rsidRDefault="00237B66" w:rsidP="00237B66">
      <w:pPr>
        <w:suppressAutoHyphens/>
        <w:autoSpaceDE w:val="0"/>
        <w:spacing w:after="220" w:line="220" w:lineRule="atLeast"/>
        <w:ind w:left="142" w:right="-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7B66" w:rsidRPr="00237B66" w:rsidRDefault="00237B66" w:rsidP="00237B66">
      <w:pPr>
        <w:suppressAutoHyphens/>
        <w:autoSpaceDE w:val="0"/>
        <w:spacing w:after="220" w:line="220" w:lineRule="atLeast"/>
        <w:ind w:left="142" w:right="-36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37B6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від _</w:t>
      </w:r>
      <w:r w:rsidRPr="00237B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09.08.2019 р.</w:t>
      </w:r>
      <w:r w:rsidRPr="00237B6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_ №    </w:t>
      </w:r>
      <w:r w:rsidRPr="00237B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  1793</w:t>
      </w:r>
      <w:r w:rsidRPr="00237B6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_ </w:t>
      </w:r>
    </w:p>
    <w:p w:rsidR="00237B66" w:rsidRPr="00237B66" w:rsidRDefault="00237B66" w:rsidP="00237B66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7B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внесення  змін  до  рішення </w:t>
      </w:r>
    </w:p>
    <w:p w:rsidR="00237B66" w:rsidRPr="00237B66" w:rsidRDefault="00237B66" w:rsidP="00237B66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7B6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LXXXII</w:t>
      </w:r>
      <w:r w:rsidRPr="00237B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сесії Щасливцевської сільської ради </w:t>
      </w:r>
    </w:p>
    <w:p w:rsidR="00237B66" w:rsidRPr="00237B66" w:rsidRDefault="00237B66" w:rsidP="00237B66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7B6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Pr="00237B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ІІ </w:t>
      </w:r>
      <w:proofErr w:type="gramStart"/>
      <w:r w:rsidRPr="00237B66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скликання  від</w:t>
      </w:r>
      <w:proofErr w:type="gramEnd"/>
      <w:r w:rsidRPr="00237B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22 грудня 2018 року № 1393</w:t>
      </w:r>
    </w:p>
    <w:p w:rsidR="00237B66" w:rsidRPr="00237B66" w:rsidRDefault="00237B66" w:rsidP="00237B66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7B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 Про  сільський  бюджет  на 2019 рік».  </w:t>
      </w:r>
    </w:p>
    <w:p w:rsidR="00237B66" w:rsidRPr="00237B66" w:rsidRDefault="00237B66" w:rsidP="00237B66">
      <w:pPr>
        <w:jc w:val="both"/>
        <w:rPr>
          <w:rFonts w:ascii="Times New Roman" w:eastAsia="Times New Roman" w:hAnsi="Times New Roman" w:cs="Times New Roman"/>
          <w:lang w:eastAsia="uk-UA"/>
        </w:rPr>
      </w:pPr>
      <w:r w:rsidRPr="00237B6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   </w:t>
      </w:r>
    </w:p>
    <w:p w:rsidR="00237B66" w:rsidRPr="00237B66" w:rsidRDefault="00237B66" w:rsidP="00237B66">
      <w:pP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:rsidR="00237B66" w:rsidRPr="00237B66" w:rsidRDefault="00237B66" w:rsidP="00237B66">
      <w:pPr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7B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Відповідно до статей  22 ,23,71,72,78, 85 та  статті 91 Бюджетного кодексу (зі змінами) України та керуючись статтею 26 Закону України « Про місцеве самоврядування в Україні», сільська рада </w:t>
      </w:r>
    </w:p>
    <w:p w:rsidR="00237B66" w:rsidRPr="00237B66" w:rsidRDefault="00237B66" w:rsidP="00237B66">
      <w:pPr>
        <w:ind w:left="14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7B66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ВИРІШИЛА:</w:t>
      </w:r>
    </w:p>
    <w:p w:rsidR="00237B66" w:rsidRPr="00237B66" w:rsidRDefault="00237B66" w:rsidP="00237B66">
      <w:pPr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7B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 </w:t>
      </w:r>
      <w:proofErr w:type="spellStart"/>
      <w:r w:rsidRPr="00237B66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Внести</w:t>
      </w:r>
      <w:proofErr w:type="spellEnd"/>
      <w:r w:rsidRPr="00237B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зміни до рішення </w:t>
      </w:r>
      <w:r w:rsidRPr="00237B6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LXXXII</w:t>
      </w:r>
      <w:r w:rsidRPr="00237B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сесії  Щасливцевської  сільської  ради             </w:t>
      </w:r>
      <w:r w:rsidRPr="00237B6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Pr="00237B66">
        <w:rPr>
          <w:rFonts w:ascii="Times New Roman" w:eastAsia="Times New Roman" w:hAnsi="Times New Roman" w:cs="Times New Roman"/>
          <w:sz w:val="28"/>
          <w:szCs w:val="28"/>
          <w:lang w:eastAsia="uk-UA"/>
        </w:rPr>
        <w:t>ІІ скликання   від  22  грудня  2018 року № 1393 «Про  сільський  бюджет  на 2019 рік», а  саме:</w:t>
      </w:r>
    </w:p>
    <w:p w:rsidR="00237B66" w:rsidRPr="00237B66" w:rsidRDefault="00237B66" w:rsidP="00237B66">
      <w:pPr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7B66">
        <w:rPr>
          <w:rFonts w:ascii="Times New Roman" w:eastAsia="Times New Roman" w:hAnsi="Times New Roman" w:cs="Times New Roman"/>
          <w:sz w:val="28"/>
          <w:szCs w:val="28"/>
          <w:lang w:eastAsia="uk-UA"/>
        </w:rPr>
        <w:t>1.1.Збільшити  доходи  спеціального  фонду   сільського  бюджету  на   суму 500000 гривень за ККД 50110000 «Цільові фонди, утворені Верховною Радою Автономної Республіки Крим, органами місцевого самоврядування та місцевими органами  виконавчої влади».</w:t>
      </w:r>
    </w:p>
    <w:p w:rsidR="00237B66" w:rsidRPr="00237B66" w:rsidRDefault="00237B66" w:rsidP="00237B66">
      <w:pPr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7B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1.2.Збільшити видаткову частину  сільського бюджету за рахунок перевиконання дохідної  частини  спеціального  фонду   на  суму      500000  гривень, згідно з  додатком 1 до цього рішення. </w:t>
      </w:r>
    </w:p>
    <w:p w:rsidR="00237B66" w:rsidRPr="00237B66" w:rsidRDefault="00237B66" w:rsidP="00237B66">
      <w:pPr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7B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1.3.Доповнити додаток № 6 до рішення  </w:t>
      </w:r>
      <w:r w:rsidRPr="00237B6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LXXXII</w:t>
      </w:r>
      <w:r w:rsidRPr="00237B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сесії Щасливцевської сільської ради    </w:t>
      </w:r>
      <w:r w:rsidRPr="00237B6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Pr="00237B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ІІ скликання     від  22 грудня 2018 року № 1393 «Про  сільський  бюджет на 2019 рік» переліком місцевих (регіональних) програм, які фінансуватимуться за рахунок коштів </w:t>
      </w:r>
      <w:proofErr w:type="spellStart"/>
      <w:r w:rsidRPr="00237B66">
        <w:rPr>
          <w:rFonts w:ascii="Times New Roman" w:eastAsia="Times New Roman" w:hAnsi="Times New Roman" w:cs="Times New Roman"/>
          <w:sz w:val="28"/>
          <w:szCs w:val="28"/>
          <w:lang w:eastAsia="uk-UA"/>
        </w:rPr>
        <w:t>Щасливцевського</w:t>
      </w:r>
      <w:proofErr w:type="spellEnd"/>
      <w:r w:rsidRPr="00237B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сільського бюджету, згідно  з  додатком  2 до цього рішення.</w:t>
      </w:r>
    </w:p>
    <w:p w:rsidR="00237B66" w:rsidRPr="00237B66" w:rsidRDefault="00237B66" w:rsidP="00237B66">
      <w:pPr>
        <w:suppressAutoHyphens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237B6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lastRenderedPageBreak/>
        <w:t xml:space="preserve">2. Головному   бухгалтеру сільської  ради  </w:t>
      </w:r>
      <w:proofErr w:type="spellStart"/>
      <w:r w:rsidRPr="00237B6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Слойковій</w:t>
      </w:r>
      <w:proofErr w:type="spellEnd"/>
      <w:r w:rsidRPr="00237B6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Н. М. </w:t>
      </w:r>
      <w:proofErr w:type="spellStart"/>
      <w:r w:rsidRPr="00237B6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внести</w:t>
      </w:r>
      <w:proofErr w:type="spellEnd"/>
      <w:r w:rsidRPr="00237B6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відповідні  зміни  до  бюджетних призначень  сільського   бюджету  на 201</w:t>
      </w:r>
      <w:r w:rsidRPr="00237B6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/>
        </w:rPr>
        <w:t>9</w:t>
      </w:r>
      <w:r w:rsidRPr="00237B6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рік.</w:t>
      </w:r>
    </w:p>
    <w:p w:rsidR="00237B66" w:rsidRPr="00237B66" w:rsidRDefault="00237B66" w:rsidP="00237B66">
      <w:pPr>
        <w:suppressAutoHyphens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237B6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3. Контроль за виконанням покласти на постійну депутатську  комісію з  питань  бюджету, управління комунальною власністю.</w:t>
      </w:r>
    </w:p>
    <w:p w:rsidR="00237B66" w:rsidRPr="00237B66" w:rsidRDefault="00237B66" w:rsidP="00237B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37B66" w:rsidRPr="00237B66" w:rsidRDefault="00237B66" w:rsidP="00237B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237B66" w:rsidRPr="00237B66" w:rsidRDefault="00237B66" w:rsidP="00237B6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7B66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Сільський  голова                                                             В. ПЛОХУШКО</w:t>
      </w:r>
    </w:p>
    <w:p w:rsidR="00237B66" w:rsidRPr="00237B66" w:rsidRDefault="00237B66" w:rsidP="00237B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7B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</w:t>
      </w:r>
    </w:p>
    <w:p w:rsidR="00237B66" w:rsidRPr="00237B66" w:rsidRDefault="00237B66" w:rsidP="00237B66">
      <w:pPr>
        <w:ind w:firstLine="552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37B66" w:rsidRPr="00237B66" w:rsidRDefault="00237B66" w:rsidP="00237B66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37B66" w:rsidRPr="00237B66" w:rsidRDefault="00237B66" w:rsidP="00237B66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C3D61" w:rsidRPr="00237B66" w:rsidRDefault="009C3D61" w:rsidP="00237B66"/>
    <w:sectPr w:rsidR="009C3D61" w:rsidRPr="00237B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1655E"/>
    <w:multiLevelType w:val="hybridMultilevel"/>
    <w:tmpl w:val="B834190A"/>
    <w:lvl w:ilvl="0" w:tplc="B534F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A7840"/>
    <w:multiLevelType w:val="hybridMultilevel"/>
    <w:tmpl w:val="DB4C7F14"/>
    <w:lvl w:ilvl="0" w:tplc="19B223A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10"/>
    <w:rsid w:val="00190A7F"/>
    <w:rsid w:val="00237B66"/>
    <w:rsid w:val="004D6890"/>
    <w:rsid w:val="009C3D61"/>
    <w:rsid w:val="00AC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1289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2019-08-14T06:14:00Z</dcterms:created>
  <dcterms:modified xsi:type="dcterms:W3CDTF">2019-08-14T06:14:00Z</dcterms:modified>
</cp:coreProperties>
</file>