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06" w:rsidRPr="00FD2F06" w:rsidRDefault="00FD2F06" w:rsidP="00FD2F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D2F06">
        <w:rPr>
          <w:rFonts w:ascii="Times New Roman" w:eastAsia="Times New Roman" w:hAnsi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05F56527" wp14:editId="32362FD5">
            <wp:extent cx="457200" cy="590550"/>
            <wp:effectExtent l="19050" t="0" r="0" b="0"/>
            <wp:docPr id="37" name="Рисунок 3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F06" w:rsidRPr="00FD2F06" w:rsidRDefault="00FD2F06" w:rsidP="00FD2F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D2F06" w:rsidRPr="00FD2F06" w:rsidRDefault="00FD2F06" w:rsidP="00FD2F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D2F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97 СЕСІЯ  ЩАСЛИВЦЕВСЬКОЇ СІЛЬСЬКОЇ РАДИ</w:t>
      </w:r>
    </w:p>
    <w:p w:rsidR="00FD2F06" w:rsidRPr="00FD2F06" w:rsidRDefault="00FD2F06" w:rsidP="00FD2F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D2F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 СКЛИКАННЯ</w:t>
      </w:r>
    </w:p>
    <w:p w:rsidR="00FD2F06" w:rsidRPr="00FD2F06" w:rsidRDefault="00FD2F06" w:rsidP="00FD2F0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D2F06" w:rsidRPr="00FD2F06" w:rsidRDefault="00FD2F06" w:rsidP="00FD2F0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D2F0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РІШЕННЯ</w:t>
      </w:r>
    </w:p>
    <w:p w:rsidR="00FD2F06" w:rsidRPr="00FD2F06" w:rsidRDefault="00FD2F06" w:rsidP="00FD2F0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D2F06" w:rsidRPr="00FD2F06" w:rsidRDefault="00FD2F06" w:rsidP="00FD2F0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2F0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30.07</w:t>
      </w:r>
      <w:r w:rsidRPr="00FD2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.2019 р.                                            №1767</w:t>
      </w:r>
    </w:p>
    <w:p w:rsidR="00FD2F06" w:rsidRPr="00FD2F06" w:rsidRDefault="00FD2F06" w:rsidP="00FD2F0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2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FD2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Щасливцеве</w:t>
      </w:r>
      <w:proofErr w:type="spellEnd"/>
    </w:p>
    <w:p w:rsidR="00FD2F06" w:rsidRPr="00FD2F06" w:rsidRDefault="00FD2F06" w:rsidP="00FD2F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D2F06" w:rsidRPr="00FD2F06" w:rsidRDefault="00FD2F06" w:rsidP="00FD2F06">
      <w:pPr>
        <w:tabs>
          <w:tab w:val="left" w:pos="3828"/>
          <w:tab w:val="left" w:pos="4536"/>
        </w:tabs>
        <w:spacing w:after="0" w:line="240" w:lineRule="auto"/>
        <w:ind w:right="5103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FD2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 припинення права постійного користування земельною ділянкою та передачу її у власність</w:t>
      </w:r>
    </w:p>
    <w:p w:rsidR="00FD2F06" w:rsidRPr="00FD2F06" w:rsidRDefault="00FD2F06" w:rsidP="00FD2F06">
      <w:pPr>
        <w:tabs>
          <w:tab w:val="left" w:pos="3828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FD2F06" w:rsidRPr="00FD2F06" w:rsidRDefault="00FD2F06" w:rsidP="00FD2F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F06">
        <w:rPr>
          <w:rFonts w:ascii="Times New Roman" w:eastAsia="Times New Roman" w:hAnsi="Times New Roman"/>
          <w:sz w:val="28"/>
          <w:szCs w:val="28"/>
          <w:lang w:eastAsia="ru-RU"/>
        </w:rPr>
        <w:t xml:space="preserve">Розглянувши заяву фізичної особи громадянина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***</w:t>
      </w:r>
      <w:r w:rsidRPr="00FD2F0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затвердження технічної документації </w:t>
      </w:r>
      <w:r w:rsidRPr="00FD2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із землеустрою щодо </w:t>
      </w:r>
      <w:r w:rsidRPr="00FD2F0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встановлення (відновлення) меж земельної ділянки в натурі (на місцевості) яка перебуває у його постійному користуванні та передачі йому цієї земельної ділянки безоплатно у власність з припиненням права користування, та надані документи, </w:t>
      </w:r>
      <w:r w:rsidRPr="00FD2F0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враховуючі наявність </w:t>
      </w:r>
      <w:r w:rsidRPr="00FD2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Державного акту на право постійного користування землею, серії </w:t>
      </w:r>
      <w:r w:rsidRPr="00FD2F06">
        <w:rPr>
          <w:rFonts w:ascii="Times New Roman" w:eastAsia="Times New Roman" w:hAnsi="Times New Roman"/>
          <w:sz w:val="24"/>
          <w:szCs w:val="24"/>
          <w:lang w:eastAsia="ru-RU"/>
        </w:rPr>
        <w:t>ХС №</w:t>
      </w:r>
      <w:r w:rsidRPr="00FD2F06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FD2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виданого </w:t>
      </w:r>
      <w:proofErr w:type="spellStart"/>
      <w:r w:rsidRPr="00FD2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Щасливцевською</w:t>
      </w:r>
      <w:proofErr w:type="spellEnd"/>
      <w:r w:rsidRPr="00FD2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сільською радою 22.12.1999 р., </w:t>
      </w:r>
      <w:r w:rsidRPr="00FD2F06">
        <w:rPr>
          <w:rFonts w:ascii="Times New Roman" w:eastAsia="Times New Roman" w:hAnsi="Times New Roman"/>
          <w:sz w:val="28"/>
          <w:szCs w:val="28"/>
          <w:lang w:eastAsia="ru-RU"/>
        </w:rPr>
        <w:t>зареєстрованого в Книзі записів державних актів на право постійного користування землею</w:t>
      </w:r>
      <w:r w:rsidRPr="00FD2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№129, керуючись </w:t>
      </w:r>
      <w:r w:rsidRPr="00FD2F06">
        <w:rPr>
          <w:rFonts w:ascii="Times New Roman" w:eastAsia="Times New Roman" w:hAnsi="Times New Roman"/>
          <w:sz w:val="28"/>
          <w:szCs w:val="28"/>
          <w:lang w:eastAsia="ru-RU"/>
        </w:rPr>
        <w:t>ст. 55 Закону України "Про землеустрій", ст.ст.12, 118, 122, 142</w:t>
      </w:r>
      <w:r w:rsidRPr="00FD2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Земельного кодексу України</w:t>
      </w:r>
      <w:r w:rsidRPr="00FD2F06">
        <w:rPr>
          <w:rFonts w:ascii="Times New Roman" w:eastAsia="Times New Roman" w:hAnsi="Times New Roman"/>
          <w:sz w:val="28"/>
          <w:szCs w:val="28"/>
          <w:lang w:eastAsia="ru-RU"/>
        </w:rPr>
        <w:t xml:space="preserve">, ст. 26 Закону України "Про місцеве самоврядування в Україні", сесія </w:t>
      </w:r>
      <w:proofErr w:type="spellStart"/>
      <w:r w:rsidRPr="00FD2F06">
        <w:rPr>
          <w:rFonts w:ascii="Times New Roman" w:eastAsia="Times New Roman" w:hAnsi="Times New Roman"/>
          <w:sz w:val="28"/>
          <w:szCs w:val="28"/>
          <w:lang w:eastAsia="ru-RU"/>
        </w:rPr>
        <w:t>Щасливцевської</w:t>
      </w:r>
      <w:proofErr w:type="spellEnd"/>
      <w:r w:rsidRPr="00FD2F06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</w:t>
      </w:r>
    </w:p>
    <w:p w:rsidR="00FD2F06" w:rsidRPr="00FD2F06" w:rsidRDefault="00FD2F06" w:rsidP="00FD2F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F06">
        <w:rPr>
          <w:rFonts w:ascii="Times New Roman" w:eastAsia="Times New Roman" w:hAnsi="Times New Roman"/>
          <w:sz w:val="28"/>
          <w:szCs w:val="28"/>
          <w:lang w:eastAsia="ru-RU"/>
        </w:rPr>
        <w:t>ВИРІШИЛА:</w:t>
      </w:r>
    </w:p>
    <w:p w:rsidR="00FD2F06" w:rsidRPr="00FD2F06" w:rsidRDefault="00FD2F06" w:rsidP="00FD2F0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D2F06" w:rsidRPr="00FD2F06" w:rsidRDefault="00FD2F06" w:rsidP="00FD2F06">
      <w:pPr>
        <w:shd w:val="clear" w:color="auto" w:fill="FFFFFF"/>
        <w:spacing w:after="0" w:line="322" w:lineRule="exact"/>
        <w:ind w:firstLine="634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FD2F0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FD2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Затвердити технічну документацію із землеустрою щодо </w:t>
      </w:r>
      <w:r w:rsidRPr="00FD2F0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встановлення (відновлення) меж земельної ділянки в натурі (на місцевості) (виготовлену НАУКОВО-ВПРОВАДЖУВАЛЬНОЮ ФІРМОЮ "НОВІ ТЕХНОЛОГІЇ") </w:t>
      </w:r>
      <w:r w:rsidRPr="00FD2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 </w:t>
      </w:r>
      <w:r w:rsidRPr="00FD2F0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кадастровим номером – 6522186500:04:001:1247, загальною площею 1,85 га., цільового призначення – </w:t>
      </w:r>
      <w:r w:rsidRPr="00FD2F06">
        <w:rPr>
          <w:rFonts w:ascii="Times New Roman" w:eastAsia="Times New Roman" w:hAnsi="Times New Roman"/>
          <w:sz w:val="28"/>
          <w:szCs w:val="28"/>
          <w:lang w:eastAsia="ru-RU"/>
        </w:rPr>
        <w:t>для ведення особистого селянського господарства</w:t>
      </w:r>
      <w:r w:rsidRPr="00FD2F0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(КВЦПЗ – 01.03), що розташована </w:t>
      </w:r>
      <w:r w:rsidRPr="00FD2F06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території </w:t>
      </w:r>
      <w:proofErr w:type="spellStart"/>
      <w:r w:rsidRPr="00FD2F06">
        <w:rPr>
          <w:rFonts w:ascii="Times New Roman" w:eastAsia="Times New Roman" w:hAnsi="Times New Roman"/>
          <w:sz w:val="28"/>
          <w:szCs w:val="28"/>
          <w:lang w:eastAsia="ru-RU"/>
        </w:rPr>
        <w:t>Щасливцевської</w:t>
      </w:r>
      <w:proofErr w:type="spellEnd"/>
      <w:r w:rsidRPr="00FD2F06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Генічеського району Херсонської області</w:t>
      </w:r>
      <w:r w:rsidRPr="00FD2F0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, землі сільськогосподарського призначення, виготовлену на замовлення фізичної особи громадянина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FD2F0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(паспорт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***</w:t>
      </w:r>
      <w:r w:rsidRPr="00FD2F0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***</w:t>
      </w:r>
      <w:r w:rsidRPr="00FD2F0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виданий Генічеським РВ УМВС України в Херсонській області,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***</w:t>
      </w:r>
      <w:r w:rsidRPr="00FD2F0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р., </w:t>
      </w:r>
      <w:proofErr w:type="spellStart"/>
      <w:r w:rsidRPr="00FD2F0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ідент</w:t>
      </w:r>
      <w:proofErr w:type="spellEnd"/>
      <w:r w:rsidRPr="00FD2F0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. </w:t>
      </w:r>
      <w:proofErr w:type="spellStart"/>
      <w:r w:rsidRPr="00FD2F0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ном</w:t>
      </w:r>
      <w:proofErr w:type="spellEnd"/>
      <w:r w:rsidRPr="00FD2F0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***</w:t>
      </w:r>
      <w:r w:rsidRPr="00FD2F0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). в якого ця земельна ділянка перебуває у постійному користуванні.</w:t>
      </w:r>
    </w:p>
    <w:p w:rsidR="00FD2F06" w:rsidRPr="00FD2F06" w:rsidRDefault="00FD2F06" w:rsidP="00FD2F0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2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Припинити </w:t>
      </w:r>
      <w:r w:rsidRPr="00FD2F0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фізичній особі громадянину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FD2F0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(паспорт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***</w:t>
      </w:r>
      <w:r w:rsidRPr="00FD2F0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***</w:t>
      </w:r>
      <w:r w:rsidRPr="00FD2F0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виданий Генічеським РВ УМВС України в Херсонській області,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***</w:t>
      </w:r>
      <w:r w:rsidRPr="00FD2F0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р., </w:t>
      </w:r>
      <w:proofErr w:type="spellStart"/>
      <w:r w:rsidRPr="00FD2F0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ідент</w:t>
      </w:r>
      <w:proofErr w:type="spellEnd"/>
      <w:r w:rsidRPr="00FD2F0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. </w:t>
      </w:r>
      <w:proofErr w:type="spellStart"/>
      <w:r w:rsidRPr="00FD2F0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ном</w:t>
      </w:r>
      <w:proofErr w:type="spellEnd"/>
      <w:r w:rsidRPr="00FD2F0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***</w:t>
      </w:r>
      <w:r w:rsidRPr="00FD2F0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)</w:t>
      </w:r>
      <w:r w:rsidRPr="00FD2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 постійного користування земельною ділянкою зазначеною у п. 1 цього рішення, </w:t>
      </w:r>
      <w:r w:rsidRPr="00FD2F0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D2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зв’язку з </w:t>
      </w:r>
      <w:r w:rsidRPr="00FD2F0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добровільною відмовою землекористувача.</w:t>
      </w:r>
    </w:p>
    <w:p w:rsidR="00FD2F06" w:rsidRPr="00FD2F06" w:rsidRDefault="00FD2F06" w:rsidP="00FD2F0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2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 Визнати таким, що втратив чинність, Державний акт на право постійного користування землею, серії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***</w:t>
      </w:r>
      <w:r w:rsidRPr="00FD2F06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***</w:t>
      </w:r>
      <w:r w:rsidRPr="00FD2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виданого </w:t>
      </w:r>
      <w:proofErr w:type="spellStart"/>
      <w:r w:rsidRPr="00FD2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Щасливцевською</w:t>
      </w:r>
      <w:proofErr w:type="spellEnd"/>
      <w:r w:rsidRPr="00FD2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сільською радою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***</w:t>
      </w:r>
      <w:bookmarkStart w:id="0" w:name="_GoBack"/>
      <w:bookmarkEnd w:id="0"/>
      <w:r w:rsidRPr="00FD2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р., </w:t>
      </w:r>
      <w:r w:rsidRPr="00FD2F06">
        <w:rPr>
          <w:rFonts w:ascii="Times New Roman" w:eastAsia="Times New Roman" w:hAnsi="Times New Roman"/>
          <w:sz w:val="28"/>
          <w:szCs w:val="28"/>
          <w:lang w:eastAsia="ru-RU"/>
        </w:rPr>
        <w:t>зареєстрованого в Книзі записів державних актів на право постійного користування землею</w:t>
      </w:r>
      <w:r w:rsidRPr="00FD2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***</w:t>
      </w:r>
      <w:r w:rsidRPr="00FD2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D2F06" w:rsidRPr="00FD2F06" w:rsidRDefault="00FD2F06" w:rsidP="00FD2F06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2F0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4</w:t>
      </w:r>
      <w:r w:rsidRPr="00FD2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Передати  безоплатно у власність особі зазначеній у п. 2 цього рішення земельну ділянку зазначену у п. 1 цього рішення.</w:t>
      </w:r>
    </w:p>
    <w:p w:rsidR="00FD2F06" w:rsidRPr="00FD2F06" w:rsidRDefault="00FD2F06" w:rsidP="00FD2F06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2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Контроль за виконанням цього рішення покласти на Постійну комісію </w:t>
      </w:r>
      <w:proofErr w:type="spellStart"/>
      <w:r w:rsidRPr="00FD2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Щасливцевської</w:t>
      </w:r>
      <w:proofErr w:type="spellEnd"/>
      <w:r w:rsidRPr="00FD2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FD2F06" w:rsidRPr="00FD2F06" w:rsidRDefault="00FD2F06" w:rsidP="00FD2F06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D2F06" w:rsidRPr="00FD2F06" w:rsidRDefault="00FD2F06" w:rsidP="00FD2F06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D2F06" w:rsidRPr="00FD2F06" w:rsidRDefault="00FD2F06" w:rsidP="00FD2F0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D2F06" w:rsidRPr="00FD2F06" w:rsidRDefault="00FD2F06" w:rsidP="00FD2F06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2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Сільський голова                                                      В.ПЛОХУШКО</w:t>
      </w:r>
    </w:p>
    <w:p w:rsidR="00B93EAB" w:rsidRPr="001F33B1" w:rsidRDefault="00B93EAB" w:rsidP="008C43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93EAB" w:rsidRPr="001F33B1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FD2F06">
        <w:pPr>
          <w:pStyle w:val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FD2F06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43615"/>
    <w:multiLevelType w:val="hybridMultilevel"/>
    <w:tmpl w:val="99F6E1EC"/>
    <w:lvl w:ilvl="0" w:tplc="9F62E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33"/>
    <w:rsid w:val="000250F1"/>
    <w:rsid w:val="000E29A7"/>
    <w:rsid w:val="0012012D"/>
    <w:rsid w:val="00137E48"/>
    <w:rsid w:val="0015105F"/>
    <w:rsid w:val="00194117"/>
    <w:rsid w:val="001B5CDE"/>
    <w:rsid w:val="001F33B1"/>
    <w:rsid w:val="00262D33"/>
    <w:rsid w:val="002A5D9C"/>
    <w:rsid w:val="002A7151"/>
    <w:rsid w:val="00366D3B"/>
    <w:rsid w:val="003B52FD"/>
    <w:rsid w:val="00413159"/>
    <w:rsid w:val="00414C59"/>
    <w:rsid w:val="00417650"/>
    <w:rsid w:val="004558AA"/>
    <w:rsid w:val="00620DCA"/>
    <w:rsid w:val="006228CB"/>
    <w:rsid w:val="00644F9A"/>
    <w:rsid w:val="0064507E"/>
    <w:rsid w:val="006717AC"/>
    <w:rsid w:val="00796725"/>
    <w:rsid w:val="007C1240"/>
    <w:rsid w:val="00823B58"/>
    <w:rsid w:val="00871E0F"/>
    <w:rsid w:val="008869E6"/>
    <w:rsid w:val="008A3E3C"/>
    <w:rsid w:val="008C38CD"/>
    <w:rsid w:val="008C43FA"/>
    <w:rsid w:val="00943E43"/>
    <w:rsid w:val="009973DE"/>
    <w:rsid w:val="00A257F7"/>
    <w:rsid w:val="00AF48BC"/>
    <w:rsid w:val="00B93EAB"/>
    <w:rsid w:val="00BA7006"/>
    <w:rsid w:val="00BC2C39"/>
    <w:rsid w:val="00C37D49"/>
    <w:rsid w:val="00D917A9"/>
    <w:rsid w:val="00D961D9"/>
    <w:rsid w:val="00DF0528"/>
    <w:rsid w:val="00EC5CEF"/>
    <w:rsid w:val="00F647AD"/>
    <w:rsid w:val="00FB050E"/>
    <w:rsid w:val="00FB6488"/>
    <w:rsid w:val="00FD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A9"/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  <w:style w:type="character" w:customStyle="1" w:styleId="ListParagraphChar">
    <w:name w:val="List Paragraph Char"/>
    <w:link w:val="ListParagraph"/>
    <w:locked/>
    <w:rsid w:val="00D917A9"/>
  </w:style>
  <w:style w:type="paragraph" w:customStyle="1" w:styleId="ListParagraph">
    <w:name w:val="List Paragraph"/>
    <w:basedOn w:val="a"/>
    <w:link w:val="ListParagraphChar"/>
    <w:rsid w:val="00D917A9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11">
    <w:name w:val="Без интервала1"/>
    <w:uiPriority w:val="99"/>
    <w:rsid w:val="00D917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D91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7">
    <w:name w:val="Normal (Web)"/>
    <w:basedOn w:val="a"/>
    <w:rsid w:val="00D917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Абзац списка Знак"/>
    <w:link w:val="a9"/>
    <w:uiPriority w:val="99"/>
    <w:locked/>
    <w:rsid w:val="00D917A9"/>
    <w:rPr>
      <w:lang w:val="uk-UA"/>
    </w:rPr>
  </w:style>
  <w:style w:type="paragraph" w:styleId="a9">
    <w:name w:val="List Paragraph"/>
    <w:basedOn w:val="a"/>
    <w:link w:val="a8"/>
    <w:uiPriority w:val="99"/>
    <w:qFormat/>
    <w:rsid w:val="00D917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A9"/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  <w:style w:type="character" w:customStyle="1" w:styleId="ListParagraphChar">
    <w:name w:val="List Paragraph Char"/>
    <w:link w:val="ListParagraph"/>
    <w:locked/>
    <w:rsid w:val="00D917A9"/>
  </w:style>
  <w:style w:type="paragraph" w:customStyle="1" w:styleId="ListParagraph">
    <w:name w:val="List Paragraph"/>
    <w:basedOn w:val="a"/>
    <w:link w:val="ListParagraphChar"/>
    <w:rsid w:val="00D917A9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11">
    <w:name w:val="Без интервала1"/>
    <w:uiPriority w:val="99"/>
    <w:rsid w:val="00D917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D91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7">
    <w:name w:val="Normal (Web)"/>
    <w:basedOn w:val="a"/>
    <w:rsid w:val="00D917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Абзац списка Знак"/>
    <w:link w:val="a9"/>
    <w:uiPriority w:val="99"/>
    <w:locked/>
    <w:rsid w:val="00D917A9"/>
    <w:rPr>
      <w:lang w:val="uk-UA"/>
    </w:rPr>
  </w:style>
  <w:style w:type="paragraph" w:styleId="a9">
    <w:name w:val="List Paragraph"/>
    <w:basedOn w:val="a"/>
    <w:link w:val="a8"/>
    <w:uiPriority w:val="99"/>
    <w:qFormat/>
    <w:rsid w:val="00D917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2019-08-02T10:39:00Z</dcterms:created>
  <dcterms:modified xsi:type="dcterms:W3CDTF">2019-08-02T10:39:00Z</dcterms:modified>
</cp:coreProperties>
</file>