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815F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F1A13" w:rsidRPr="005815F5" w:rsidRDefault="000E40C1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2F1A13"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СЕСІЯ ЩАСЛИВЦЕВСЬКОЇ СІЛЬСЬКОЇ РАДИ</w:t>
      </w:r>
    </w:p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2F1A13" w:rsidRPr="005815F5" w:rsidRDefault="002F1A13" w:rsidP="002F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1A13" w:rsidRPr="005815F5" w:rsidRDefault="002F1A13" w:rsidP="002F1A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2F1A13" w:rsidRPr="005815F5" w:rsidRDefault="000E40C1" w:rsidP="000E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№1752</w:t>
      </w:r>
    </w:p>
    <w:p w:rsidR="002F1A13" w:rsidRPr="005815F5" w:rsidRDefault="000E40C1" w:rsidP="002F1A13">
      <w:pPr>
        <w:widowControl w:val="0"/>
        <w:tabs>
          <w:tab w:val="right" w:pos="5310"/>
        </w:tabs>
        <w:spacing w:after="0" w:line="326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30.07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>.201</w:t>
      </w:r>
      <w:r w:rsidR="002F1A13"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</w:t>
      </w:r>
    </w:p>
    <w:p w:rsidR="002F1A13" w:rsidRPr="005815F5" w:rsidRDefault="002F1A13" w:rsidP="002F1A13">
      <w:pPr>
        <w:widowControl w:val="0"/>
        <w:spacing w:after="304" w:line="326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с. Щасливцеве</w:t>
      </w:r>
    </w:p>
    <w:p w:rsidR="002F1A13" w:rsidRDefault="002F1A13" w:rsidP="00A6638E">
      <w:pPr>
        <w:widowControl w:val="0"/>
        <w:spacing w:after="0" w:line="322" w:lineRule="exact"/>
        <w:ind w:left="20" w:right="47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Про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>внесення змін до рішення сесії</w:t>
      </w:r>
    </w:p>
    <w:p w:rsidR="00D32DD3" w:rsidRDefault="00D32DD3" w:rsidP="00A6638E">
      <w:pPr>
        <w:widowControl w:val="0"/>
        <w:spacing w:after="0" w:line="322" w:lineRule="exact"/>
        <w:ind w:left="20" w:right="47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Щасливцевської сільської ради</w:t>
      </w:r>
    </w:p>
    <w:p w:rsidR="00A6638E" w:rsidRPr="005815F5" w:rsidRDefault="00A6638E" w:rsidP="00A6638E">
      <w:pPr>
        <w:widowControl w:val="0"/>
        <w:spacing w:after="0" w:line="322" w:lineRule="exact"/>
        <w:ind w:left="20" w:right="47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F1A13" w:rsidRDefault="002F1A13" w:rsidP="00A6638E">
      <w:pPr>
        <w:widowControl w:val="0"/>
        <w:tabs>
          <w:tab w:val="center" w:pos="8142"/>
          <w:tab w:val="right" w:pos="9927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Розглянувши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>рішення виконавчого комітету Щасливцевської сільської ради №131 від 18.07.2019 року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>«Про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визначення місць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>тимчасового</w:t>
      </w:r>
      <w:r w:rsidR="00D32DD3" w:rsidRPr="005815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базування маломірних суден на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>території Щасливцевської сільської ради»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>, керуючись Інструкцією про порядок обліку та випуску маломірних суден, інших плав</w:t>
      </w:r>
      <w:r w:rsidR="003E1F43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815F5">
        <w:rPr>
          <w:rFonts w:ascii="Times New Roman" w:eastAsia="Times New Roman" w:hAnsi="Times New Roman" w:cs="Times New Roman"/>
          <w:sz w:val="27"/>
          <w:szCs w:val="27"/>
        </w:rPr>
        <w:t xml:space="preserve"> засобів у територіальне море та внутрішні води України в межах Херсонської області затвердженої розпорядженням голови Херсонської обласної державної адміністрації №505 від 08.08.2011р., Правилами користування маломірними суднами на водних об'єктах Херсонської області затверджених рішенням XV сесії Херсонської обласної ради VI скликання № 473 від 10.05.2012 р., Постановою Кабінету Міністрів України №1147 від 27.07.1998 р. "Про прикордонний режим", ст. 26 Закону України "Про місцеве самоврядування в Україні", сесія Щасливцевської сільської ради </w:t>
      </w:r>
    </w:p>
    <w:p w:rsidR="002F1A13" w:rsidRPr="005815F5" w:rsidRDefault="002F1A13" w:rsidP="002F1A13">
      <w:pPr>
        <w:widowControl w:val="0"/>
        <w:tabs>
          <w:tab w:val="center" w:pos="8142"/>
          <w:tab w:val="right" w:pos="9927"/>
        </w:tabs>
        <w:spacing w:after="0" w:line="317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ВИРІШИЛА:</w:t>
      </w:r>
    </w:p>
    <w:p w:rsidR="002F1A13" w:rsidRPr="005815F5" w:rsidRDefault="00A6638E" w:rsidP="002F1A13">
      <w:pPr>
        <w:widowControl w:val="0"/>
        <w:numPr>
          <w:ilvl w:val="0"/>
          <w:numId w:val="1"/>
        </w:numPr>
        <w:tabs>
          <w:tab w:val="left" w:pos="990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Доповнити додаток 1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 xml:space="preserve">до рішення сесії Щасливцевської сільської ради № </w:t>
      </w:r>
      <w:r w:rsidR="009F0D74">
        <w:rPr>
          <w:rFonts w:ascii="Times New Roman" w:eastAsia="Times New Roman" w:hAnsi="Times New Roman" w:cs="Times New Roman"/>
          <w:sz w:val="27"/>
          <w:szCs w:val="27"/>
        </w:rPr>
        <w:t xml:space="preserve">1737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>від</w:t>
      </w:r>
      <w:r w:rsidR="009F0D74">
        <w:rPr>
          <w:rFonts w:ascii="Times New Roman" w:eastAsia="Times New Roman" w:hAnsi="Times New Roman" w:cs="Times New Roman"/>
          <w:sz w:val="27"/>
          <w:szCs w:val="27"/>
        </w:rPr>
        <w:t xml:space="preserve"> 10 липня 2019 року</w:t>
      </w:r>
      <w:r w:rsidR="00C23160">
        <w:rPr>
          <w:rFonts w:ascii="Times New Roman" w:eastAsia="Times New Roman" w:hAnsi="Times New Roman" w:cs="Times New Roman"/>
          <w:sz w:val="27"/>
          <w:szCs w:val="27"/>
        </w:rPr>
        <w:t xml:space="preserve"> та викласти у новій редакції з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 xml:space="preserve"> місц</w:t>
      </w:r>
      <w:r w:rsidR="00C23160">
        <w:rPr>
          <w:rFonts w:ascii="Times New Roman" w:eastAsia="Times New Roman" w:hAnsi="Times New Roman" w:cs="Times New Roman"/>
          <w:sz w:val="27"/>
          <w:szCs w:val="27"/>
        </w:rPr>
        <w:t>ем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 xml:space="preserve"> тимчасового базування</w:t>
      </w:r>
      <w:r w:rsidR="00EB3F8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32DD3">
        <w:rPr>
          <w:rFonts w:ascii="Times New Roman" w:eastAsia="Times New Roman" w:hAnsi="Times New Roman" w:cs="Times New Roman"/>
          <w:sz w:val="27"/>
          <w:szCs w:val="27"/>
        </w:rPr>
        <w:t xml:space="preserve">терміном до 31.12.2019 року </w:t>
      </w:r>
      <w:r w:rsidR="00EB3F8F" w:rsidRPr="005815F5">
        <w:rPr>
          <w:rFonts w:ascii="Times New Roman" w:eastAsia="Times New Roman" w:hAnsi="Times New Roman" w:cs="Times New Roman"/>
          <w:sz w:val="27"/>
          <w:szCs w:val="27"/>
        </w:rPr>
        <w:t>(для маломірних суден та організації розваг на воді) на узбережж</w:t>
      </w:r>
      <w:r w:rsidR="00EB3F8F">
        <w:rPr>
          <w:rFonts w:ascii="Times New Roman" w:eastAsia="Times New Roman" w:hAnsi="Times New Roman" w:cs="Times New Roman"/>
          <w:sz w:val="27"/>
          <w:szCs w:val="27"/>
        </w:rPr>
        <w:t>і Азовського моря</w:t>
      </w:r>
      <w:r w:rsidR="00EB3F8F" w:rsidRPr="005815F5">
        <w:rPr>
          <w:rFonts w:ascii="Times New Roman" w:eastAsia="Times New Roman" w:hAnsi="Times New Roman" w:cs="Times New Roman"/>
          <w:sz w:val="27"/>
          <w:szCs w:val="27"/>
        </w:rPr>
        <w:t xml:space="preserve"> на території Щасливцевської сільської ради Генічеського району Херсонської області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 xml:space="preserve"> наступн</w:t>
      </w:r>
      <w:r w:rsidR="00C23160">
        <w:rPr>
          <w:rFonts w:ascii="Times New Roman" w:eastAsia="Times New Roman" w:hAnsi="Times New Roman" w:cs="Times New Roman"/>
          <w:sz w:val="27"/>
          <w:szCs w:val="27"/>
        </w:rPr>
        <w:t>ого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 xml:space="preserve"> суб'єкт</w:t>
      </w:r>
      <w:r w:rsidR="00C2316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 xml:space="preserve"> господа</w:t>
      </w:r>
      <w:r w:rsidR="00EB3F8F">
        <w:rPr>
          <w:rFonts w:ascii="Times New Roman" w:eastAsia="Times New Roman" w:hAnsi="Times New Roman" w:cs="Times New Roman"/>
          <w:sz w:val="27"/>
          <w:szCs w:val="27"/>
        </w:rPr>
        <w:t>рювання за умови дотримання ним</w:t>
      </w:r>
      <w:r w:rsidR="002F1A13" w:rsidRPr="005815F5">
        <w:rPr>
          <w:rFonts w:ascii="Times New Roman" w:eastAsia="Times New Roman" w:hAnsi="Times New Roman" w:cs="Times New Roman"/>
          <w:sz w:val="27"/>
          <w:szCs w:val="27"/>
        </w:rPr>
        <w:t xml:space="preserve"> вимог діючого законодавства України що стосується цього виду господарської діяльності:</w:t>
      </w:r>
    </w:p>
    <w:p w:rsidR="00DA288D" w:rsidRPr="008529CA" w:rsidRDefault="002F1A13" w:rsidP="002F1A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F5"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28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ФОП </w:t>
      </w:r>
      <w:r w:rsidR="0083596A" w:rsidRPr="0083596A">
        <w:rPr>
          <w:rFonts w:ascii="Times New Roman" w:eastAsiaTheme="minorEastAsia" w:hAnsi="Times New Roman" w:cs="Times New Roman"/>
          <w:sz w:val="28"/>
          <w:szCs w:val="28"/>
          <w:lang w:eastAsia="ru-RU"/>
        </w:rPr>
        <w:t>***</w:t>
      </w:r>
      <w:r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відповідно до схеми що додається, на територі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Щасливцевської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сільської ради</w:t>
      </w:r>
      <w:r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Генічеського рай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ону</w:t>
      </w:r>
      <w:r w:rsidRPr="002C3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Херсонської області</w:t>
      </w:r>
      <w:r w:rsidRPr="0056445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5F5">
        <w:rPr>
          <w:rFonts w:ascii="Times New Roman" w:eastAsia="Times New Roman" w:hAnsi="Times New Roman" w:cs="Times New Roman"/>
          <w:sz w:val="28"/>
          <w:szCs w:val="28"/>
        </w:rPr>
        <w:t>на плав</w:t>
      </w:r>
      <w:r>
        <w:rPr>
          <w:rFonts w:ascii="Times New Roman" w:eastAsia="Times New Roman" w:hAnsi="Times New Roman" w:cs="Times New Roman"/>
          <w:sz w:val="28"/>
          <w:szCs w:val="28"/>
        </w:rPr>
        <w:t>засіб з реєстраційним номером:</w:t>
      </w:r>
      <w:r w:rsidRPr="00564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96A" w:rsidRPr="0083596A">
        <w:rPr>
          <w:rFonts w:ascii="Times New Roman" w:eastAsia="Times New Roman" w:hAnsi="Times New Roman" w:cs="Times New Roman"/>
          <w:sz w:val="28"/>
          <w:szCs w:val="28"/>
        </w:rPr>
        <w:t>***</w:t>
      </w:r>
      <w:r w:rsidR="00EB3F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596A" w:rsidRPr="0083596A">
        <w:rPr>
          <w:rFonts w:ascii="Times New Roman" w:eastAsia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1A13" w:rsidRPr="00BA2F9F" w:rsidRDefault="00C23160" w:rsidP="002F1A13">
      <w:pPr>
        <w:widowControl w:val="0"/>
        <w:tabs>
          <w:tab w:val="left" w:pos="897"/>
        </w:tabs>
        <w:spacing w:after="0" w:line="322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Попередити суб'єкта господарювання зазначеного</w:t>
      </w:r>
      <w:r w:rsidR="002F1A13" w:rsidRPr="00BA2F9F">
        <w:rPr>
          <w:rFonts w:ascii="Times New Roman" w:eastAsia="Times New Roman" w:hAnsi="Times New Roman" w:cs="Times New Roman"/>
          <w:sz w:val="28"/>
          <w:szCs w:val="28"/>
        </w:rPr>
        <w:t xml:space="preserve"> у пункт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="002F1A13" w:rsidRPr="00BA2F9F">
        <w:rPr>
          <w:rFonts w:ascii="Times New Roman" w:eastAsia="Times New Roman" w:hAnsi="Times New Roman" w:cs="Times New Roman"/>
          <w:sz w:val="28"/>
          <w:szCs w:val="28"/>
        </w:rPr>
        <w:t xml:space="preserve"> 1 цього рішення що у разі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ним</w:t>
      </w:r>
      <w:r w:rsidR="002F1A13" w:rsidRPr="00BA2F9F">
        <w:rPr>
          <w:rFonts w:ascii="Times New Roman" w:eastAsia="Times New Roman" w:hAnsi="Times New Roman" w:cs="Times New Roman"/>
          <w:sz w:val="28"/>
          <w:szCs w:val="28"/>
        </w:rPr>
        <w:t xml:space="preserve"> утримання місць (пунктів базування) для тримання маломірних</w:t>
      </w:r>
      <w:r w:rsidR="002F1A13">
        <w:rPr>
          <w:rFonts w:ascii="Times New Roman" w:eastAsia="Times New Roman" w:hAnsi="Times New Roman" w:cs="Times New Roman"/>
          <w:sz w:val="28"/>
          <w:szCs w:val="28"/>
        </w:rPr>
        <w:t xml:space="preserve"> суден зазначених у пункті 1</w:t>
      </w:r>
      <w:r w:rsidR="002F1A13" w:rsidRPr="00BA2F9F">
        <w:rPr>
          <w:rFonts w:ascii="Times New Roman" w:eastAsia="Times New Roman" w:hAnsi="Times New Roman" w:cs="Times New Roman"/>
          <w:sz w:val="28"/>
          <w:szCs w:val="28"/>
        </w:rPr>
        <w:t xml:space="preserve"> цього рішення та прилеглої до них території у належному санітарному стані (прибирання сміття та ін..) це рішення буде скасовано.</w:t>
      </w:r>
    </w:p>
    <w:p w:rsidR="002F1A13" w:rsidRPr="00BA2F9F" w:rsidRDefault="002F1A13" w:rsidP="002F1A13">
      <w:pPr>
        <w:widowControl w:val="0"/>
        <w:numPr>
          <w:ilvl w:val="0"/>
          <w:numId w:val="1"/>
        </w:numPr>
        <w:tabs>
          <w:tab w:val="left" w:pos="897"/>
        </w:tabs>
        <w:spacing w:after="0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t>Встановити що рішення набирає чинності з дня, наступного за днем його погодження з органами охорони державного кордону, у зоні відповідальності яких перебувають місця зазначені у пунктах 1, 2 цього рішення.</w:t>
      </w:r>
    </w:p>
    <w:p w:rsidR="002F1A13" w:rsidRPr="00BA2F9F" w:rsidRDefault="002F1A13" w:rsidP="002F1A13">
      <w:pPr>
        <w:widowControl w:val="0"/>
        <w:numPr>
          <w:ilvl w:val="0"/>
          <w:numId w:val="1"/>
        </w:numPr>
        <w:tabs>
          <w:tab w:val="left" w:pos="897"/>
        </w:tabs>
        <w:spacing w:after="941"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F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виконанням цього рішення покласти на постійну депутатську комісію з питань регулювання земельних відносин та охорони навколишнього середовища.</w:t>
      </w:r>
    </w:p>
    <w:p w:rsidR="002F1A13" w:rsidRPr="005C41F4" w:rsidRDefault="002F1A13" w:rsidP="002F1A13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В. ПЛОХУШКО</w:t>
      </w: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13" w:rsidRPr="005815F5" w:rsidRDefault="002F1A13" w:rsidP="002F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C9" w:rsidRDefault="00EC49C9"/>
    <w:sectPr w:rsidR="00EC49C9" w:rsidSect="009F0D74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6D861B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3"/>
    <w:rsid w:val="00084B14"/>
    <w:rsid w:val="000B5104"/>
    <w:rsid w:val="000E40C1"/>
    <w:rsid w:val="002037F9"/>
    <w:rsid w:val="00211405"/>
    <w:rsid w:val="002F1A13"/>
    <w:rsid w:val="0033013C"/>
    <w:rsid w:val="00344AD5"/>
    <w:rsid w:val="003456BF"/>
    <w:rsid w:val="003E1F43"/>
    <w:rsid w:val="005867C4"/>
    <w:rsid w:val="00690090"/>
    <w:rsid w:val="006A6FB5"/>
    <w:rsid w:val="0083596A"/>
    <w:rsid w:val="008529CA"/>
    <w:rsid w:val="009D437D"/>
    <w:rsid w:val="009F0D74"/>
    <w:rsid w:val="00A6638E"/>
    <w:rsid w:val="00AA6A99"/>
    <w:rsid w:val="00AF4E10"/>
    <w:rsid w:val="00B66AC7"/>
    <w:rsid w:val="00BC3278"/>
    <w:rsid w:val="00C23160"/>
    <w:rsid w:val="00CC05F9"/>
    <w:rsid w:val="00CF12ED"/>
    <w:rsid w:val="00D32DD3"/>
    <w:rsid w:val="00DA288D"/>
    <w:rsid w:val="00E512D5"/>
    <w:rsid w:val="00E80BAE"/>
    <w:rsid w:val="00E96BE1"/>
    <w:rsid w:val="00EA6035"/>
    <w:rsid w:val="00EB3F8F"/>
    <w:rsid w:val="00EC49C9"/>
    <w:rsid w:val="00EF417F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4</cp:revision>
  <cp:lastPrinted>2019-08-08T07:41:00Z</cp:lastPrinted>
  <dcterms:created xsi:type="dcterms:W3CDTF">2019-08-14T16:26:00Z</dcterms:created>
  <dcterms:modified xsi:type="dcterms:W3CDTF">2019-08-14T16:35:00Z</dcterms:modified>
</cp:coreProperties>
</file>