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13" w:rsidRPr="005815F5" w:rsidRDefault="002F1A13" w:rsidP="002F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815F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8067C5C" wp14:editId="3BDDBE52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13" w:rsidRPr="005815F5" w:rsidRDefault="002F1A13" w:rsidP="002F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F1A13" w:rsidRPr="005815F5" w:rsidRDefault="00B66AC7" w:rsidP="002F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</w:t>
      </w:r>
      <w:r w:rsidR="002F1A13" w:rsidRPr="00581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СЕСІЯ  ЩАСЛИВЦЕВСЬКОЇ СІЛЬСЬКОЇ РАДИ</w:t>
      </w:r>
    </w:p>
    <w:p w:rsidR="002F1A13" w:rsidRPr="005815F5" w:rsidRDefault="002F1A13" w:rsidP="002F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СКЛИКАННЯ</w:t>
      </w:r>
    </w:p>
    <w:p w:rsidR="002F1A13" w:rsidRPr="005815F5" w:rsidRDefault="002F1A13" w:rsidP="002F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A13" w:rsidRPr="005815F5" w:rsidRDefault="002F1A13" w:rsidP="002F1A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2F1A13" w:rsidRPr="005815F5" w:rsidRDefault="002F1A13" w:rsidP="002F1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A13" w:rsidRPr="005815F5" w:rsidRDefault="00A8019F" w:rsidP="002F1A13">
      <w:pPr>
        <w:widowControl w:val="0"/>
        <w:tabs>
          <w:tab w:val="right" w:pos="5310"/>
        </w:tabs>
        <w:spacing w:after="0" w:line="326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10.07</w:t>
      </w:r>
      <w:r w:rsidR="002F1A13" w:rsidRPr="005815F5">
        <w:rPr>
          <w:rFonts w:ascii="Times New Roman" w:eastAsia="Times New Roman" w:hAnsi="Times New Roman" w:cs="Times New Roman"/>
          <w:sz w:val="27"/>
          <w:szCs w:val="27"/>
        </w:rPr>
        <w:t>.201</w:t>
      </w:r>
      <w:r w:rsidR="002F1A13">
        <w:rPr>
          <w:rFonts w:ascii="Times New Roman" w:eastAsia="Times New Roman" w:hAnsi="Times New Roman" w:cs="Times New Roman"/>
          <w:sz w:val="27"/>
          <w:szCs w:val="27"/>
        </w:rPr>
        <w:t>9</w:t>
      </w:r>
      <w:r w:rsidR="002F1A13" w:rsidRPr="005815F5">
        <w:rPr>
          <w:rFonts w:ascii="Times New Roman" w:eastAsia="Times New Roman" w:hAnsi="Times New Roman" w:cs="Times New Roman"/>
          <w:sz w:val="27"/>
          <w:szCs w:val="27"/>
        </w:rPr>
        <w:t xml:space="preserve"> р.              </w:t>
      </w:r>
      <w:r w:rsidR="00084B14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</w:t>
      </w:r>
      <w:r w:rsidR="002867F7">
        <w:rPr>
          <w:rFonts w:ascii="Times New Roman" w:eastAsia="Times New Roman" w:hAnsi="Times New Roman" w:cs="Times New Roman"/>
          <w:sz w:val="27"/>
          <w:szCs w:val="27"/>
        </w:rPr>
        <w:t>№ 1737</w:t>
      </w:r>
    </w:p>
    <w:p w:rsidR="002F1A13" w:rsidRPr="005815F5" w:rsidRDefault="002F1A13" w:rsidP="002F1A13">
      <w:pPr>
        <w:widowControl w:val="0"/>
        <w:spacing w:after="304" w:line="326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815F5">
        <w:rPr>
          <w:rFonts w:ascii="Times New Roman" w:eastAsia="Times New Roman" w:hAnsi="Times New Roman" w:cs="Times New Roman"/>
          <w:sz w:val="27"/>
          <w:szCs w:val="27"/>
        </w:rPr>
        <w:t xml:space="preserve">с. </w:t>
      </w:r>
      <w:proofErr w:type="spellStart"/>
      <w:r w:rsidRPr="005815F5">
        <w:rPr>
          <w:rFonts w:ascii="Times New Roman" w:eastAsia="Times New Roman" w:hAnsi="Times New Roman" w:cs="Times New Roman"/>
          <w:sz w:val="27"/>
          <w:szCs w:val="27"/>
        </w:rPr>
        <w:t>Щасливцеве</w:t>
      </w:r>
      <w:proofErr w:type="spellEnd"/>
    </w:p>
    <w:p w:rsidR="002F1A13" w:rsidRPr="005815F5" w:rsidRDefault="002F1A13" w:rsidP="002F1A13">
      <w:pPr>
        <w:widowControl w:val="0"/>
        <w:spacing w:after="304" w:line="322" w:lineRule="exact"/>
        <w:ind w:left="20" w:right="47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815F5">
        <w:rPr>
          <w:rFonts w:ascii="Times New Roman" w:eastAsia="Times New Roman" w:hAnsi="Times New Roman" w:cs="Times New Roman"/>
          <w:sz w:val="27"/>
          <w:szCs w:val="27"/>
        </w:rPr>
        <w:t xml:space="preserve">Про визначення тимчасових місць базування маломірних суден на території </w:t>
      </w:r>
      <w:proofErr w:type="spellStart"/>
      <w:r w:rsidRPr="005815F5">
        <w:rPr>
          <w:rFonts w:ascii="Times New Roman" w:eastAsia="Times New Roman" w:hAnsi="Times New Roman" w:cs="Times New Roman"/>
          <w:sz w:val="27"/>
          <w:szCs w:val="27"/>
        </w:rPr>
        <w:t>Щасливцевської</w:t>
      </w:r>
      <w:proofErr w:type="spellEnd"/>
      <w:r w:rsidRPr="005815F5">
        <w:rPr>
          <w:rFonts w:ascii="Times New Roman" w:eastAsia="Times New Roman" w:hAnsi="Times New Roman" w:cs="Times New Roman"/>
          <w:sz w:val="27"/>
          <w:szCs w:val="27"/>
        </w:rPr>
        <w:t xml:space="preserve"> сільської ради</w:t>
      </w:r>
    </w:p>
    <w:p w:rsidR="002F1A13" w:rsidRDefault="002F1A13" w:rsidP="002F1A13">
      <w:pPr>
        <w:widowControl w:val="0"/>
        <w:tabs>
          <w:tab w:val="center" w:pos="8142"/>
          <w:tab w:val="right" w:pos="9927"/>
        </w:tabs>
        <w:spacing w:after="0" w:line="317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815F5">
        <w:rPr>
          <w:rFonts w:ascii="Times New Roman" w:eastAsia="Times New Roman" w:hAnsi="Times New Roman" w:cs="Times New Roman"/>
          <w:sz w:val="27"/>
          <w:szCs w:val="27"/>
        </w:rPr>
        <w:t xml:space="preserve">Розглянувши заяви суб'єктів господарювання щодо визначення тимчасових місць базування маломірних суден на узбережжі Азовського моря на період курортного сезону, та рішення виконавчого комітету </w:t>
      </w:r>
      <w:proofErr w:type="spellStart"/>
      <w:r w:rsidRPr="005815F5">
        <w:rPr>
          <w:rFonts w:ascii="Times New Roman" w:eastAsia="Times New Roman" w:hAnsi="Times New Roman" w:cs="Times New Roman"/>
          <w:sz w:val="27"/>
          <w:szCs w:val="27"/>
        </w:rPr>
        <w:t>Щасливце</w:t>
      </w:r>
      <w:r>
        <w:rPr>
          <w:rFonts w:ascii="Times New Roman" w:eastAsia="Times New Roman" w:hAnsi="Times New Roman" w:cs="Times New Roman"/>
          <w:sz w:val="27"/>
          <w:szCs w:val="27"/>
        </w:rPr>
        <w:t>вської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сільської ради №</w:t>
      </w:r>
      <w:r w:rsidR="00E512D5">
        <w:rPr>
          <w:rFonts w:ascii="Times New Roman" w:eastAsia="Times New Roman" w:hAnsi="Times New Roman" w:cs="Times New Roman"/>
          <w:sz w:val="27"/>
          <w:szCs w:val="27"/>
        </w:rPr>
        <w:t xml:space="preserve"> 117 від 21</w:t>
      </w:r>
      <w:r w:rsidR="00E80BAE">
        <w:rPr>
          <w:rFonts w:ascii="Times New Roman" w:eastAsia="Times New Roman" w:hAnsi="Times New Roman" w:cs="Times New Roman"/>
          <w:sz w:val="27"/>
          <w:szCs w:val="27"/>
        </w:rPr>
        <w:t>.06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.2019 </w:t>
      </w:r>
      <w:r w:rsidR="00E80BAE">
        <w:rPr>
          <w:rFonts w:ascii="Times New Roman" w:eastAsia="Times New Roman" w:hAnsi="Times New Roman" w:cs="Times New Roman"/>
          <w:sz w:val="27"/>
          <w:szCs w:val="27"/>
        </w:rPr>
        <w:t>р.</w:t>
      </w:r>
      <w:r w:rsidRPr="005815F5">
        <w:rPr>
          <w:rFonts w:ascii="Times New Roman" w:eastAsia="Times New Roman" w:hAnsi="Times New Roman" w:cs="Times New Roman"/>
          <w:sz w:val="27"/>
          <w:szCs w:val="27"/>
        </w:rPr>
        <w:t xml:space="preserve"> "Про визначення тимчасових місць базування маломірних суден на території </w:t>
      </w:r>
      <w:proofErr w:type="spellStart"/>
      <w:r w:rsidRPr="005815F5">
        <w:rPr>
          <w:rFonts w:ascii="Times New Roman" w:eastAsia="Times New Roman" w:hAnsi="Times New Roman" w:cs="Times New Roman"/>
          <w:sz w:val="27"/>
          <w:szCs w:val="27"/>
        </w:rPr>
        <w:t>Щасливцевської</w:t>
      </w:r>
      <w:proofErr w:type="spellEnd"/>
      <w:r w:rsidRPr="005815F5">
        <w:rPr>
          <w:rFonts w:ascii="Times New Roman" w:eastAsia="Times New Roman" w:hAnsi="Times New Roman" w:cs="Times New Roman"/>
          <w:sz w:val="27"/>
          <w:szCs w:val="27"/>
        </w:rPr>
        <w:t xml:space="preserve"> сільської ради" та надані документи, керуючись Інструкцією про порядок обліку та випуску маломірних суден, інших плавзасобів у територіальне море та внутрішні води України в межах Херсонської області затвердженої розпорядженням голови Херсонської обласної державної адміністрації №505 від 08.08.2011р., Правилами користування маломірними суднами на водних об'єктах Херсонської області затверджених рішенням XV сесії Херсонської обласної ради VI скликання № 473 від 10.05.2012 р., Постановою Кабінету Міністрів України №1147 від 27.07.1998 р. "Про прикордонний режим", ст. 26 Закону України "Про місцеве самоврядування в Україні", сесія </w:t>
      </w:r>
      <w:proofErr w:type="spellStart"/>
      <w:r w:rsidRPr="005815F5">
        <w:rPr>
          <w:rFonts w:ascii="Times New Roman" w:eastAsia="Times New Roman" w:hAnsi="Times New Roman" w:cs="Times New Roman"/>
          <w:sz w:val="27"/>
          <w:szCs w:val="27"/>
        </w:rPr>
        <w:t>Щасливцевської</w:t>
      </w:r>
      <w:proofErr w:type="spellEnd"/>
      <w:r w:rsidRPr="005815F5">
        <w:rPr>
          <w:rFonts w:ascii="Times New Roman" w:eastAsia="Times New Roman" w:hAnsi="Times New Roman" w:cs="Times New Roman"/>
          <w:sz w:val="27"/>
          <w:szCs w:val="27"/>
        </w:rPr>
        <w:t xml:space="preserve"> сільської ради </w:t>
      </w:r>
    </w:p>
    <w:p w:rsidR="002F1A13" w:rsidRPr="005815F5" w:rsidRDefault="002F1A13" w:rsidP="002F1A13">
      <w:pPr>
        <w:widowControl w:val="0"/>
        <w:tabs>
          <w:tab w:val="center" w:pos="8142"/>
          <w:tab w:val="right" w:pos="9927"/>
        </w:tabs>
        <w:spacing w:after="0" w:line="317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815F5">
        <w:rPr>
          <w:rFonts w:ascii="Times New Roman" w:eastAsia="Times New Roman" w:hAnsi="Times New Roman" w:cs="Times New Roman"/>
          <w:sz w:val="27"/>
          <w:szCs w:val="27"/>
        </w:rPr>
        <w:t>ВИРІШИЛА:</w:t>
      </w:r>
    </w:p>
    <w:p w:rsidR="002F1A13" w:rsidRPr="005815F5" w:rsidRDefault="002F1A13" w:rsidP="002F1A13">
      <w:pPr>
        <w:widowControl w:val="0"/>
        <w:numPr>
          <w:ilvl w:val="0"/>
          <w:numId w:val="1"/>
        </w:numPr>
        <w:tabs>
          <w:tab w:val="left" w:pos="990"/>
        </w:tabs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815F5">
        <w:rPr>
          <w:rFonts w:ascii="Times New Roman" w:eastAsia="Times New Roman" w:hAnsi="Times New Roman" w:cs="Times New Roman"/>
          <w:sz w:val="27"/>
          <w:szCs w:val="27"/>
        </w:rPr>
        <w:t>Визначити, строком до 31.12.201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 w:rsidRPr="005815F5">
        <w:rPr>
          <w:rFonts w:ascii="Times New Roman" w:eastAsia="Times New Roman" w:hAnsi="Times New Roman" w:cs="Times New Roman"/>
          <w:sz w:val="27"/>
          <w:szCs w:val="27"/>
        </w:rPr>
        <w:t xml:space="preserve"> р., тимчасові місця базування (для маломірних суден та організації розваг на воді) на узбережжі Азовського моря та озера Сиваш на території </w:t>
      </w:r>
      <w:proofErr w:type="spellStart"/>
      <w:r w:rsidRPr="005815F5">
        <w:rPr>
          <w:rFonts w:ascii="Times New Roman" w:eastAsia="Times New Roman" w:hAnsi="Times New Roman" w:cs="Times New Roman"/>
          <w:sz w:val="27"/>
          <w:szCs w:val="27"/>
        </w:rPr>
        <w:t>Щасливцевської</w:t>
      </w:r>
      <w:proofErr w:type="spellEnd"/>
      <w:r w:rsidRPr="005815F5">
        <w:rPr>
          <w:rFonts w:ascii="Times New Roman" w:eastAsia="Times New Roman" w:hAnsi="Times New Roman" w:cs="Times New Roman"/>
          <w:sz w:val="27"/>
          <w:szCs w:val="27"/>
        </w:rPr>
        <w:t xml:space="preserve"> сільської ради Генічеського району Херсонської області згідно схеми (додаток №1 до цього рішення) наступним суб'єктам господарювання за умови дотримання ними вимог діючого законодавства України що стосується цього виду господарської діяльності:</w:t>
      </w:r>
    </w:p>
    <w:p w:rsidR="00DA288D" w:rsidRPr="008529CA" w:rsidRDefault="002F1A13" w:rsidP="002F1A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F5"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A28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ФОП </w:t>
      </w:r>
      <w:r w:rsidR="007A0657" w:rsidRPr="007A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***</w:t>
      </w:r>
      <w:r w:rsidRPr="002C30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відповідно до схеми що додається, на територі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ї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Щасливцевської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сільської ради</w:t>
      </w:r>
      <w:r w:rsidRPr="002C30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Генічеського рай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ону</w:t>
      </w:r>
      <w:r w:rsidRPr="002C30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Херсонської області</w:t>
      </w:r>
      <w:r w:rsidRPr="0056445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815F5">
        <w:rPr>
          <w:rFonts w:ascii="Times New Roman" w:eastAsia="Times New Roman" w:hAnsi="Times New Roman" w:cs="Times New Roman"/>
          <w:sz w:val="28"/>
          <w:szCs w:val="28"/>
        </w:rPr>
        <w:t>на плав</w:t>
      </w:r>
      <w:r>
        <w:rPr>
          <w:rFonts w:ascii="Times New Roman" w:eastAsia="Times New Roman" w:hAnsi="Times New Roman" w:cs="Times New Roman"/>
          <w:sz w:val="28"/>
          <w:szCs w:val="28"/>
        </w:rPr>
        <w:t>засіб з реєстраційним номером:</w:t>
      </w:r>
      <w:r w:rsidRPr="00564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657" w:rsidRPr="007A0657">
        <w:rPr>
          <w:rFonts w:ascii="Times New Roman" w:eastAsia="Times New Roman" w:hAnsi="Times New Roman" w:cs="Times New Roman"/>
          <w:sz w:val="28"/>
          <w:szCs w:val="28"/>
        </w:rPr>
        <w:t>***</w:t>
      </w:r>
      <w:r w:rsidR="002037F9">
        <w:rPr>
          <w:rFonts w:ascii="Times New Roman" w:eastAsia="Times New Roman" w:hAnsi="Times New Roman" w:cs="Times New Roman"/>
          <w:sz w:val="28"/>
          <w:szCs w:val="28"/>
        </w:rPr>
        <w:t>-</w:t>
      </w:r>
      <w:r w:rsidR="007A0657" w:rsidRPr="007A0657">
        <w:rPr>
          <w:rFonts w:ascii="Times New Roman" w:eastAsia="Times New Roman" w:hAnsi="Times New Roman" w:cs="Times New Roman"/>
          <w:sz w:val="28"/>
          <w:szCs w:val="28"/>
        </w:rPr>
        <w:t>***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29CA" w:rsidRDefault="002F1A13" w:rsidP="002F1A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211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ФОП </w:t>
      </w:r>
      <w:r w:rsidR="007A0657" w:rsidRPr="007A0657">
        <w:rPr>
          <w:rFonts w:ascii="Times New Roman" w:eastAsiaTheme="minorEastAsia" w:hAnsi="Times New Roman" w:cs="Times New Roman"/>
          <w:sz w:val="28"/>
          <w:szCs w:val="28"/>
          <w:lang w:eastAsia="ru-RU"/>
        </w:rPr>
        <w:t>***</w:t>
      </w:r>
      <w:r w:rsidRPr="002C34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відповідно до схеми що додається, на території </w:t>
      </w:r>
      <w:proofErr w:type="spellStart"/>
      <w:r w:rsidRPr="002C34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C34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сільської ради, Генічеськ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ого району, Херсонської області </w:t>
      </w:r>
      <w:r w:rsidRPr="005815F5">
        <w:rPr>
          <w:rFonts w:ascii="Times New Roman" w:eastAsia="Times New Roman" w:hAnsi="Times New Roman" w:cs="Times New Roman"/>
          <w:sz w:val="27"/>
          <w:szCs w:val="27"/>
        </w:rPr>
        <w:t>на плав</w:t>
      </w:r>
      <w:r>
        <w:rPr>
          <w:rFonts w:ascii="Times New Roman" w:eastAsia="Times New Roman" w:hAnsi="Times New Roman" w:cs="Times New Roman"/>
          <w:sz w:val="27"/>
          <w:szCs w:val="27"/>
        </w:rPr>
        <w:t>засоби з реєстраційними номерами</w:t>
      </w:r>
      <w:r w:rsidRPr="005815F5"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A0657" w:rsidRPr="007A0657">
        <w:rPr>
          <w:rFonts w:ascii="Times New Roman" w:eastAsia="Times New Roman" w:hAnsi="Times New Roman" w:cs="Times New Roman"/>
          <w:sz w:val="27"/>
          <w:szCs w:val="27"/>
        </w:rPr>
        <w:t>***</w:t>
      </w:r>
      <w:r w:rsidR="000B5104">
        <w:rPr>
          <w:rFonts w:ascii="Times New Roman" w:eastAsia="Times New Roman" w:hAnsi="Times New Roman" w:cs="Times New Roman"/>
          <w:sz w:val="27"/>
          <w:szCs w:val="27"/>
        </w:rPr>
        <w:t>-</w:t>
      </w:r>
      <w:r w:rsidR="007A0657" w:rsidRPr="007A0657">
        <w:rPr>
          <w:rFonts w:ascii="Times New Roman" w:eastAsia="Times New Roman" w:hAnsi="Times New Roman" w:cs="Times New Roman"/>
          <w:sz w:val="27"/>
          <w:szCs w:val="27"/>
        </w:rPr>
        <w:t>***</w:t>
      </w:r>
      <w:r w:rsidR="00FD1ECD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7A0657" w:rsidRPr="007A0657">
        <w:rPr>
          <w:rFonts w:ascii="Times New Roman" w:eastAsia="Times New Roman" w:hAnsi="Times New Roman" w:cs="Times New Roman"/>
          <w:sz w:val="27"/>
          <w:szCs w:val="27"/>
        </w:rPr>
        <w:t>***</w:t>
      </w:r>
      <w:r w:rsidR="00FD1ECD">
        <w:rPr>
          <w:rFonts w:ascii="Times New Roman" w:eastAsia="Times New Roman" w:hAnsi="Times New Roman" w:cs="Times New Roman"/>
          <w:sz w:val="27"/>
          <w:szCs w:val="27"/>
        </w:rPr>
        <w:t>-</w:t>
      </w:r>
      <w:r w:rsidR="007A0657" w:rsidRPr="007A0657">
        <w:rPr>
          <w:rFonts w:ascii="Times New Roman" w:eastAsia="Times New Roman" w:hAnsi="Times New Roman" w:cs="Times New Roman"/>
          <w:sz w:val="27"/>
          <w:szCs w:val="27"/>
        </w:rPr>
        <w:t>***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3456BF" w:rsidRPr="002C34CF" w:rsidRDefault="002F1A13" w:rsidP="002F1A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ФОП </w:t>
      </w:r>
      <w:r w:rsidR="007A0657" w:rsidRPr="007A0657">
        <w:rPr>
          <w:rFonts w:ascii="Times New Roman" w:eastAsia="Times New Roman" w:hAnsi="Times New Roman" w:cs="Times New Roman"/>
          <w:sz w:val="27"/>
          <w:szCs w:val="27"/>
        </w:rPr>
        <w:t>***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C34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відповідно до схеми що додається, на території </w:t>
      </w:r>
      <w:proofErr w:type="spellStart"/>
      <w:r w:rsidRPr="002C34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2C34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сільської ради, Генічеськ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ого району Херсонської області </w:t>
      </w:r>
      <w:r w:rsidRPr="005815F5">
        <w:rPr>
          <w:rFonts w:ascii="Times New Roman" w:eastAsia="Times New Roman" w:hAnsi="Times New Roman" w:cs="Times New Roman"/>
          <w:sz w:val="27"/>
          <w:szCs w:val="27"/>
        </w:rPr>
        <w:t>на плав</w:t>
      </w:r>
      <w:r>
        <w:rPr>
          <w:rFonts w:ascii="Times New Roman" w:eastAsia="Times New Roman" w:hAnsi="Times New Roman" w:cs="Times New Roman"/>
          <w:sz w:val="27"/>
          <w:szCs w:val="27"/>
        </w:rPr>
        <w:t>засоби з реєстраційними номерами</w:t>
      </w:r>
      <w:r w:rsidRPr="005815F5"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456BF">
        <w:rPr>
          <w:rFonts w:ascii="Times New Roman" w:eastAsia="Times New Roman" w:hAnsi="Times New Roman" w:cs="Times New Roman"/>
          <w:sz w:val="27"/>
          <w:szCs w:val="27"/>
        </w:rPr>
        <w:t>катамарани</w:t>
      </w:r>
      <w:r w:rsidR="00BC3278"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 w:rsidR="007A0657" w:rsidRPr="007A0657">
        <w:rPr>
          <w:rFonts w:ascii="Times New Roman" w:eastAsia="Times New Roman" w:hAnsi="Times New Roman" w:cs="Times New Roman"/>
          <w:sz w:val="27"/>
          <w:szCs w:val="27"/>
        </w:rPr>
        <w:t>***</w:t>
      </w:r>
      <w:r w:rsidR="00BC3278">
        <w:rPr>
          <w:rFonts w:ascii="Times New Roman" w:eastAsia="Times New Roman" w:hAnsi="Times New Roman" w:cs="Times New Roman"/>
          <w:sz w:val="27"/>
          <w:szCs w:val="27"/>
        </w:rPr>
        <w:t>,</w:t>
      </w:r>
      <w:r w:rsidR="00344AD5"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 w:rsidR="007A0657" w:rsidRPr="007A0657">
        <w:rPr>
          <w:rFonts w:ascii="Times New Roman" w:eastAsia="Times New Roman" w:hAnsi="Times New Roman" w:cs="Times New Roman"/>
          <w:sz w:val="27"/>
          <w:szCs w:val="27"/>
        </w:rPr>
        <w:t>***</w:t>
      </w:r>
      <w:r w:rsidR="00344AD5">
        <w:rPr>
          <w:rFonts w:ascii="Times New Roman" w:eastAsia="Times New Roman" w:hAnsi="Times New Roman" w:cs="Times New Roman"/>
          <w:sz w:val="27"/>
          <w:szCs w:val="27"/>
        </w:rPr>
        <w:t xml:space="preserve">, № </w:t>
      </w:r>
      <w:r w:rsidR="007A0657" w:rsidRPr="007A0657">
        <w:rPr>
          <w:rFonts w:ascii="Times New Roman" w:eastAsia="Times New Roman" w:hAnsi="Times New Roman" w:cs="Times New Roman"/>
          <w:sz w:val="27"/>
          <w:szCs w:val="27"/>
        </w:rPr>
        <w:t>***</w:t>
      </w:r>
      <w:r w:rsidR="00690090">
        <w:rPr>
          <w:rFonts w:ascii="Times New Roman" w:eastAsia="Times New Roman" w:hAnsi="Times New Roman" w:cs="Times New Roman"/>
          <w:sz w:val="27"/>
          <w:szCs w:val="27"/>
        </w:rPr>
        <w:t xml:space="preserve">, № </w:t>
      </w:r>
      <w:r w:rsidR="007A0657" w:rsidRPr="007A0657">
        <w:rPr>
          <w:rFonts w:ascii="Times New Roman" w:eastAsia="Times New Roman" w:hAnsi="Times New Roman" w:cs="Times New Roman"/>
          <w:sz w:val="27"/>
          <w:szCs w:val="27"/>
        </w:rPr>
        <w:t>***</w:t>
      </w:r>
      <w:bookmarkStart w:id="0" w:name="_GoBack"/>
      <w:bookmarkEnd w:id="0"/>
      <w:r w:rsidR="0069009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D437D" w:rsidRDefault="002F1A13" w:rsidP="00CC05F9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- </w:t>
      </w:r>
      <w:r w:rsidR="007A0657" w:rsidRPr="007A0657">
        <w:rPr>
          <w:rFonts w:ascii="Times New Roman" w:eastAsia="Times New Roman" w:hAnsi="Times New Roman" w:cs="Times New Roman"/>
          <w:sz w:val="27"/>
          <w:szCs w:val="27"/>
        </w:rPr>
        <w:t>***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815F5">
        <w:rPr>
          <w:rFonts w:ascii="Times New Roman" w:eastAsia="Times New Roman" w:hAnsi="Times New Roman" w:cs="Times New Roman"/>
          <w:sz w:val="27"/>
          <w:szCs w:val="27"/>
        </w:rPr>
        <w:t xml:space="preserve">відповідно до схеми що додається, на території </w:t>
      </w:r>
      <w:proofErr w:type="spellStart"/>
      <w:r w:rsidRPr="005815F5">
        <w:rPr>
          <w:rFonts w:ascii="Times New Roman" w:eastAsia="Times New Roman" w:hAnsi="Times New Roman" w:cs="Times New Roman"/>
          <w:sz w:val="27"/>
          <w:szCs w:val="27"/>
        </w:rPr>
        <w:t>Щасливцевської</w:t>
      </w:r>
      <w:proofErr w:type="spellEnd"/>
      <w:r w:rsidRPr="005815F5">
        <w:rPr>
          <w:rFonts w:ascii="Times New Roman" w:eastAsia="Times New Roman" w:hAnsi="Times New Roman" w:cs="Times New Roman"/>
          <w:sz w:val="27"/>
          <w:szCs w:val="27"/>
        </w:rPr>
        <w:t xml:space="preserve"> сіль</w:t>
      </w:r>
      <w:r>
        <w:rPr>
          <w:rFonts w:ascii="Times New Roman" w:eastAsia="Times New Roman" w:hAnsi="Times New Roman" w:cs="Times New Roman"/>
          <w:sz w:val="27"/>
          <w:szCs w:val="27"/>
        </w:rPr>
        <w:t>ської ради, Генічеського району</w:t>
      </w:r>
      <w:r w:rsidRPr="005815F5">
        <w:rPr>
          <w:rFonts w:ascii="Times New Roman" w:eastAsia="Times New Roman" w:hAnsi="Times New Roman" w:cs="Times New Roman"/>
          <w:sz w:val="27"/>
          <w:szCs w:val="27"/>
        </w:rPr>
        <w:t xml:space="preserve"> Херсонської області на плавзасоби з реєстраційними номерами: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A0657" w:rsidRPr="007A0657">
        <w:rPr>
          <w:rFonts w:ascii="Times New Roman" w:eastAsia="Times New Roman" w:hAnsi="Times New Roman" w:cs="Times New Roman"/>
          <w:sz w:val="27"/>
          <w:szCs w:val="27"/>
        </w:rPr>
        <w:t>***</w:t>
      </w:r>
      <w:r w:rsidRPr="009A0AF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D6651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9A0AF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A0657" w:rsidRPr="007A0657">
        <w:rPr>
          <w:rFonts w:ascii="Times New Roman" w:eastAsia="Times New Roman" w:hAnsi="Times New Roman" w:cs="Times New Roman"/>
          <w:sz w:val="27"/>
          <w:szCs w:val="27"/>
        </w:rPr>
        <w:t>***</w:t>
      </w:r>
      <w:r w:rsidR="009D437D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2F1A13" w:rsidRPr="005815F5" w:rsidRDefault="002F1A13" w:rsidP="002F1A13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ФОП </w:t>
      </w:r>
      <w:r w:rsidR="007A0657" w:rsidRPr="007A0657">
        <w:rPr>
          <w:rFonts w:ascii="Times New Roman" w:eastAsia="Times New Roman" w:hAnsi="Times New Roman" w:cs="Times New Roman"/>
          <w:sz w:val="27"/>
          <w:szCs w:val="27"/>
        </w:rPr>
        <w:t>***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815F5">
        <w:rPr>
          <w:rFonts w:ascii="Times New Roman" w:eastAsia="Times New Roman" w:hAnsi="Times New Roman" w:cs="Times New Roman"/>
          <w:sz w:val="27"/>
          <w:szCs w:val="27"/>
        </w:rPr>
        <w:t xml:space="preserve">відповідно до схеми що додається, на території </w:t>
      </w:r>
      <w:proofErr w:type="spellStart"/>
      <w:r w:rsidRPr="005815F5">
        <w:rPr>
          <w:rFonts w:ascii="Times New Roman" w:eastAsia="Times New Roman" w:hAnsi="Times New Roman" w:cs="Times New Roman"/>
          <w:sz w:val="27"/>
          <w:szCs w:val="27"/>
        </w:rPr>
        <w:t>Щасливцевської</w:t>
      </w:r>
      <w:proofErr w:type="spellEnd"/>
      <w:r w:rsidRPr="005815F5">
        <w:rPr>
          <w:rFonts w:ascii="Times New Roman" w:eastAsia="Times New Roman" w:hAnsi="Times New Roman" w:cs="Times New Roman"/>
          <w:sz w:val="27"/>
          <w:szCs w:val="27"/>
        </w:rPr>
        <w:t xml:space="preserve"> сільської ради, Генічеського району, Херсонської області на плавзасоби з реєстраційними номерами: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A0657" w:rsidRPr="007A0657">
        <w:rPr>
          <w:rFonts w:ascii="Times New Roman" w:eastAsia="Times New Roman" w:hAnsi="Times New Roman" w:cs="Times New Roman"/>
          <w:sz w:val="27"/>
          <w:szCs w:val="27"/>
        </w:rPr>
        <w:t>***</w:t>
      </w:r>
      <w:r w:rsidR="005867C4">
        <w:rPr>
          <w:rFonts w:ascii="Times New Roman" w:eastAsia="Times New Roman" w:hAnsi="Times New Roman" w:cs="Times New Roman"/>
          <w:sz w:val="27"/>
          <w:szCs w:val="27"/>
        </w:rPr>
        <w:t>-</w:t>
      </w:r>
      <w:r w:rsidR="007A0657" w:rsidRPr="007A0657">
        <w:rPr>
          <w:rFonts w:ascii="Times New Roman" w:eastAsia="Times New Roman" w:hAnsi="Times New Roman" w:cs="Times New Roman"/>
          <w:sz w:val="27"/>
          <w:szCs w:val="27"/>
        </w:rPr>
        <w:t>***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2F1A13" w:rsidRDefault="002F1A13" w:rsidP="002F1A13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815F5">
        <w:rPr>
          <w:rFonts w:ascii="Times New Roman" w:eastAsia="Times New Roman" w:hAnsi="Times New Roman" w:cs="Times New Roman"/>
          <w:sz w:val="27"/>
          <w:szCs w:val="27"/>
        </w:rPr>
        <w:t>за умови дотримання ними вимог діючого законодавства України що стосується цього виду господарської діяльності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F1A13" w:rsidRDefault="002F1A13" w:rsidP="002F1A13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F1A13" w:rsidRPr="00BA2F9F" w:rsidRDefault="002F1A13" w:rsidP="002F1A13">
      <w:pPr>
        <w:widowControl w:val="0"/>
        <w:tabs>
          <w:tab w:val="left" w:pos="897"/>
        </w:tabs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9F">
        <w:rPr>
          <w:rFonts w:ascii="Times New Roman" w:eastAsia="Times New Roman" w:hAnsi="Times New Roman" w:cs="Times New Roman"/>
          <w:sz w:val="28"/>
          <w:szCs w:val="28"/>
        </w:rPr>
        <w:t>Попередити суб'єктів господарювання зазначених у пунктах 1, 2 цього рішення що у разі не забезпечення ними утримання місць (пунктів базування) для тримання маломірних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суден зазначених у пункті 1</w:t>
      </w:r>
      <w:r w:rsidRPr="00BA2F9F">
        <w:rPr>
          <w:rFonts w:ascii="Times New Roman" w:eastAsia="Times New Roman" w:hAnsi="Times New Roman" w:cs="Times New Roman"/>
          <w:sz w:val="28"/>
          <w:szCs w:val="28"/>
        </w:rPr>
        <w:t xml:space="preserve"> цього рішення та прилеглої до них території у належному санітарному </w:t>
      </w:r>
      <w:r w:rsidR="00262479">
        <w:rPr>
          <w:rFonts w:ascii="Times New Roman" w:eastAsia="Times New Roman" w:hAnsi="Times New Roman" w:cs="Times New Roman"/>
          <w:sz w:val="28"/>
          <w:szCs w:val="28"/>
        </w:rPr>
        <w:t>стані (прибирання сміття та ін.</w:t>
      </w:r>
      <w:r w:rsidRPr="00BA2F9F">
        <w:rPr>
          <w:rFonts w:ascii="Times New Roman" w:eastAsia="Times New Roman" w:hAnsi="Times New Roman" w:cs="Times New Roman"/>
          <w:sz w:val="28"/>
          <w:szCs w:val="28"/>
        </w:rPr>
        <w:t>) це рішення буде скасовано.</w:t>
      </w:r>
    </w:p>
    <w:p w:rsidR="002F1A13" w:rsidRPr="00BA2F9F" w:rsidRDefault="002F1A13" w:rsidP="002F1A13">
      <w:pPr>
        <w:widowControl w:val="0"/>
        <w:numPr>
          <w:ilvl w:val="0"/>
          <w:numId w:val="1"/>
        </w:numPr>
        <w:tabs>
          <w:tab w:val="left" w:pos="897"/>
        </w:tabs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9F">
        <w:rPr>
          <w:rFonts w:ascii="Times New Roman" w:eastAsia="Times New Roman" w:hAnsi="Times New Roman" w:cs="Times New Roman"/>
          <w:sz w:val="28"/>
          <w:szCs w:val="28"/>
        </w:rPr>
        <w:t>Встановити що рішення набирає чинності з дня, наступного за днем його погодження з органами охорони державного кордону, у зоні відповідальності яких перебувають місця зазначені у пунктах 1, 2 цього рішення.</w:t>
      </w:r>
    </w:p>
    <w:p w:rsidR="002F1A13" w:rsidRPr="00BA2F9F" w:rsidRDefault="002F1A13" w:rsidP="002F1A13">
      <w:pPr>
        <w:widowControl w:val="0"/>
        <w:numPr>
          <w:ilvl w:val="0"/>
          <w:numId w:val="1"/>
        </w:numPr>
        <w:tabs>
          <w:tab w:val="left" w:pos="897"/>
        </w:tabs>
        <w:spacing w:after="941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9F">
        <w:rPr>
          <w:rFonts w:ascii="Times New Roman" w:eastAsia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регулювання земельних відносин та охорони навколишнього середовища.</w:t>
      </w:r>
    </w:p>
    <w:p w:rsidR="002F1A13" w:rsidRPr="005C41F4" w:rsidRDefault="002F1A13" w:rsidP="002F1A13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F1A13" w:rsidRPr="005815F5" w:rsidRDefault="002F1A13" w:rsidP="002F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1A13" w:rsidRPr="005815F5" w:rsidRDefault="002F1A13" w:rsidP="002F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В. ПЛОХУШКО</w:t>
      </w:r>
    </w:p>
    <w:p w:rsidR="002F1A13" w:rsidRPr="005815F5" w:rsidRDefault="002F1A13" w:rsidP="002F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A13" w:rsidRPr="005815F5" w:rsidRDefault="002F1A13" w:rsidP="002F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9C9" w:rsidRDefault="00EC49C9"/>
    <w:sectPr w:rsidR="00EC49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7F1"/>
    <w:multiLevelType w:val="multilevel"/>
    <w:tmpl w:val="6D861B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13"/>
    <w:rsid w:val="00084B14"/>
    <w:rsid w:val="000B5104"/>
    <w:rsid w:val="002037F9"/>
    <w:rsid w:val="00211405"/>
    <w:rsid w:val="00262479"/>
    <w:rsid w:val="002867F7"/>
    <w:rsid w:val="002F1A13"/>
    <w:rsid w:val="00344AD5"/>
    <w:rsid w:val="003456BF"/>
    <w:rsid w:val="003B6FB0"/>
    <w:rsid w:val="003E1F43"/>
    <w:rsid w:val="005460C5"/>
    <w:rsid w:val="005867C4"/>
    <w:rsid w:val="00690090"/>
    <w:rsid w:val="007A0657"/>
    <w:rsid w:val="008529CA"/>
    <w:rsid w:val="009D437D"/>
    <w:rsid w:val="00A8019F"/>
    <w:rsid w:val="00AA6A99"/>
    <w:rsid w:val="00B66AC7"/>
    <w:rsid w:val="00BC3278"/>
    <w:rsid w:val="00CC05F9"/>
    <w:rsid w:val="00DA288D"/>
    <w:rsid w:val="00E413F7"/>
    <w:rsid w:val="00E512D5"/>
    <w:rsid w:val="00E80BAE"/>
    <w:rsid w:val="00E96BE1"/>
    <w:rsid w:val="00EA6035"/>
    <w:rsid w:val="00EC49C9"/>
    <w:rsid w:val="00EF417F"/>
    <w:rsid w:val="00FD1ECD"/>
    <w:rsid w:val="00F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XTreme.ws</cp:lastModifiedBy>
  <cp:revision>4</cp:revision>
  <dcterms:created xsi:type="dcterms:W3CDTF">2019-08-14T16:26:00Z</dcterms:created>
  <dcterms:modified xsi:type="dcterms:W3CDTF">2019-08-14T16:31:00Z</dcterms:modified>
</cp:coreProperties>
</file>