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CD" w:rsidRPr="00E40481" w:rsidRDefault="008C72CD" w:rsidP="008C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81">
        <w:rPr>
          <w:rFonts w:ascii="Times New Roman" w:hAnsi="Times New Roman" w:cs="Times New Roman"/>
        </w:rPr>
        <w:object w:dxaOrig="2886" w:dyaOrig="2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5.3pt" o:ole="" filled="t">
            <v:fill color2="black"/>
            <v:imagedata r:id="rId5" o:title=""/>
          </v:shape>
          <o:OLEObject Type="Embed" ProgID="Word.Picture.8" ShapeID="_x0000_i1025" DrawAspect="Content" ObjectID="_1627455046" r:id="rId6"/>
        </w:object>
      </w:r>
    </w:p>
    <w:p w:rsidR="008C72CD" w:rsidRPr="00E40481" w:rsidRDefault="008C72CD" w:rsidP="008C72CD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b/>
          <w:sz w:val="28"/>
          <w:szCs w:val="28"/>
        </w:rPr>
        <w:t>90 СЕСІЯ ЩАСЛИВЦЕВСЬКОЇ СІЛЬСЬКОЇ РАДИ</w:t>
      </w:r>
    </w:p>
    <w:p w:rsidR="008C72CD" w:rsidRPr="00E40481" w:rsidRDefault="008C72CD" w:rsidP="008C72CD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8C72CD" w:rsidRPr="00E40481" w:rsidRDefault="008C72CD" w:rsidP="008C72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CD" w:rsidRPr="00E40481" w:rsidRDefault="008C72CD" w:rsidP="008C72CD">
      <w:pPr>
        <w:keepNext/>
        <w:spacing w:after="0"/>
        <w:contextualSpacing/>
        <w:jc w:val="center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Pr="00E40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2CD" w:rsidRPr="00E40481" w:rsidRDefault="008C72CD" w:rsidP="008C72CD">
      <w:pPr>
        <w:pStyle w:val="a6"/>
        <w:spacing w:after="0"/>
        <w:contextualSpacing/>
      </w:pPr>
      <w:r w:rsidRPr="00E40481">
        <w:rPr>
          <w:sz w:val="28"/>
          <w:szCs w:val="28"/>
        </w:rPr>
        <w:t>23.04.2019р</w:t>
      </w:r>
    </w:p>
    <w:p w:rsidR="008C72CD" w:rsidRPr="008C72CD" w:rsidRDefault="008C72CD" w:rsidP="008C72C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</w:t>
      </w:r>
      <w:r w:rsidRPr="008C72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C72CD">
        <w:rPr>
          <w:rFonts w:ascii="Times New Roman" w:hAnsi="Times New Roman" w:cs="Times New Roman"/>
          <w:sz w:val="28"/>
          <w:szCs w:val="28"/>
        </w:rPr>
        <w:t>1590</w:t>
      </w:r>
    </w:p>
    <w:p w:rsidR="008C72CD" w:rsidRPr="00E40481" w:rsidRDefault="008C72CD" w:rsidP="008C72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2CD" w:rsidRPr="00E40481" w:rsidRDefault="008C72CD" w:rsidP="008C72C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 xml:space="preserve">Про  розгляд заяви  </w:t>
      </w:r>
    </w:p>
    <w:p w:rsidR="008C72CD" w:rsidRPr="00E40481" w:rsidRDefault="008C72CD" w:rsidP="008C72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2CD" w:rsidRPr="00E40481" w:rsidRDefault="008C72CD" w:rsidP="008C72C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ab/>
        <w:t xml:space="preserve">Розглянувши заяву громадянки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40481">
        <w:rPr>
          <w:rFonts w:ascii="Times New Roman" w:hAnsi="Times New Roman" w:cs="Times New Roman"/>
          <w:sz w:val="28"/>
          <w:szCs w:val="28"/>
        </w:rPr>
        <w:t>, враховуючи , керуючись статтею 12, 39,40,118, пункт д. ст.121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8C72CD" w:rsidRPr="00E40481" w:rsidRDefault="008C72CD" w:rsidP="008C72C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>ВИРІШИЛА:</w:t>
      </w:r>
    </w:p>
    <w:p w:rsidR="008C72CD" w:rsidRPr="00E40481" w:rsidRDefault="008C72CD" w:rsidP="008C72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2CD" w:rsidRPr="00E40481" w:rsidRDefault="008C72CD" w:rsidP="008C72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481">
        <w:rPr>
          <w:rFonts w:ascii="Times New Roman" w:hAnsi="Times New Roman" w:cs="Times New Roman"/>
          <w:sz w:val="28"/>
          <w:szCs w:val="28"/>
        </w:rPr>
        <w:t xml:space="preserve">1.Відмовити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E40481">
        <w:rPr>
          <w:rFonts w:ascii="Times New Roman" w:hAnsi="Times New Roman" w:cs="Times New Roman"/>
          <w:sz w:val="28"/>
          <w:szCs w:val="28"/>
        </w:rPr>
        <w:t xml:space="preserve"> у наданні дозволу на розробку проекту землеустрою щодо відведення земельної ділянки орієнтовною площею 0,0200 га для будівництва індивідуального гаражу у </w:t>
      </w:r>
      <w:proofErr w:type="spellStart"/>
      <w:r w:rsidRPr="00E40481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E40481">
        <w:rPr>
          <w:rFonts w:ascii="Times New Roman" w:hAnsi="Times New Roman" w:cs="Times New Roman"/>
          <w:sz w:val="28"/>
          <w:szCs w:val="28"/>
        </w:rPr>
        <w:t xml:space="preserve"> з тим, що Генеральним планом селища Приозерне гаражне будівництво не передбачено та норма не відповідає земельному кодексу України.  </w:t>
      </w:r>
    </w:p>
    <w:p w:rsidR="008C72CD" w:rsidRPr="00E40481" w:rsidRDefault="008C72CD" w:rsidP="008C72C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C72CD" w:rsidRPr="00E40481" w:rsidRDefault="008C72CD" w:rsidP="008C72CD">
      <w:pPr>
        <w:pStyle w:val="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2CD" w:rsidRPr="00E40481" w:rsidRDefault="008C72CD" w:rsidP="008C72CD">
      <w:pPr>
        <w:pStyle w:val="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2CD" w:rsidRDefault="008C72CD" w:rsidP="008C72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2CD" w:rsidRDefault="008C72CD" w:rsidP="008C72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2CD" w:rsidRDefault="008C72CD" w:rsidP="008C72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2CD" w:rsidRPr="00E40481" w:rsidRDefault="008C72CD" w:rsidP="008C72C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В.ПЛОХУШКО</w:t>
      </w:r>
    </w:p>
    <w:p w:rsidR="008C72CD" w:rsidRPr="00E40481" w:rsidRDefault="008C72CD" w:rsidP="008C72CD">
      <w:pPr>
        <w:rPr>
          <w:rFonts w:ascii="Times New Roman" w:hAnsi="Times New Roman" w:cs="Times New Roman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0C4D2F"/>
    <w:rsid w:val="001B7883"/>
    <w:rsid w:val="003F2BFA"/>
    <w:rsid w:val="007C269F"/>
    <w:rsid w:val="007F666B"/>
    <w:rsid w:val="008107CF"/>
    <w:rsid w:val="008C72CD"/>
    <w:rsid w:val="0090519F"/>
    <w:rsid w:val="009B04C9"/>
    <w:rsid w:val="00B24F52"/>
    <w:rsid w:val="00B7159B"/>
    <w:rsid w:val="00C20FC6"/>
    <w:rsid w:val="00CA5E0D"/>
    <w:rsid w:val="00D8583A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CD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CD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2019-08-16T07:03:00Z</dcterms:created>
  <dcterms:modified xsi:type="dcterms:W3CDTF">2019-08-16T07:03:00Z</dcterms:modified>
</cp:coreProperties>
</file>