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0" w:rsidRPr="00C31C9B" w:rsidRDefault="00E03410" w:rsidP="00E03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C9B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0234CD6" wp14:editId="1547B285">
            <wp:extent cx="4000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C3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10" w:rsidRPr="004B22EB" w:rsidRDefault="00E03410" w:rsidP="00E03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b/>
          <w:sz w:val="28"/>
          <w:szCs w:val="28"/>
        </w:rPr>
        <w:t>90 СЕСІЯ  ЩАСЛИВЦЕВСЬКОЇ СІЛЬСЬКОЇ РАДИ</w:t>
      </w:r>
    </w:p>
    <w:p w:rsidR="00E03410" w:rsidRPr="004B22EB" w:rsidRDefault="00E03410" w:rsidP="00E03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03410" w:rsidRPr="004B22EB" w:rsidRDefault="00E03410" w:rsidP="00E03410">
      <w:pPr>
        <w:keepNext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bCs/>
          <w:sz w:val="28"/>
          <w:szCs w:val="28"/>
        </w:rPr>
        <w:t>РІШЕННЯ</w:t>
      </w:r>
    </w:p>
    <w:p w:rsidR="00E03410" w:rsidRPr="004B22EB" w:rsidRDefault="00E03410" w:rsidP="00E03410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bCs/>
          <w:sz w:val="28"/>
          <w:szCs w:val="28"/>
        </w:rPr>
        <w:t xml:space="preserve">23.04.2019р.                                                  </w:t>
      </w:r>
    </w:p>
    <w:p w:rsidR="00E03410" w:rsidRPr="004B22EB" w:rsidRDefault="00E03410" w:rsidP="00E03410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4B22EB">
        <w:rPr>
          <w:rFonts w:ascii="Times New Roman" w:hAnsi="Times New Roman" w:cs="Times New Roman"/>
          <w:sz w:val="28"/>
          <w:szCs w:val="28"/>
        </w:rPr>
        <w:t xml:space="preserve">№ </w:t>
      </w:r>
      <w:r w:rsidRPr="004B22EB">
        <w:rPr>
          <w:rFonts w:ascii="Times New Roman" w:hAnsi="Times New Roman" w:cs="Times New Roman"/>
          <w:sz w:val="28"/>
          <w:szCs w:val="28"/>
          <w:lang w:val="ru-RU"/>
        </w:rPr>
        <w:t>1577</w:t>
      </w:r>
      <w:r w:rsidRPr="004B22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03410" w:rsidRPr="004B22EB" w:rsidRDefault="00E03410" w:rsidP="00E0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3410" w:rsidRPr="004B22EB" w:rsidRDefault="00E03410" w:rsidP="00E0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</w:t>
      </w:r>
    </w:p>
    <w:p w:rsidR="00E03410" w:rsidRPr="004B22EB" w:rsidRDefault="00E03410" w:rsidP="00E0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E03410" w:rsidRPr="004B22EB" w:rsidRDefault="00E03410" w:rsidP="00E0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 xml:space="preserve">у власність земельної ділянки для будівництва </w:t>
      </w:r>
    </w:p>
    <w:p w:rsidR="00E03410" w:rsidRPr="004B22EB" w:rsidRDefault="00E03410" w:rsidP="00E0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 xml:space="preserve">житлового будинку, господарських будівель </w:t>
      </w:r>
    </w:p>
    <w:p w:rsidR="00E03410" w:rsidRPr="004B22EB" w:rsidRDefault="00E03410" w:rsidP="00E0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і споруд.</w:t>
      </w:r>
    </w:p>
    <w:p w:rsidR="00E03410" w:rsidRPr="004B22EB" w:rsidRDefault="00E03410" w:rsidP="00E03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 xml:space="preserve">  Розглянувши заяви громадян України та надані документи,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ВИРІШИЛА: .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із земель запасу житлової та громадської забудови Щасливцевської сільської ради громадянам: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22EB">
        <w:rPr>
          <w:rFonts w:ascii="Times New Roman" w:hAnsi="Times New Roman" w:cs="Times New Roman"/>
          <w:sz w:val="28"/>
          <w:szCs w:val="28"/>
        </w:rPr>
        <w:t xml:space="preserve"> орієнтовною площею 0,10 га, розташованої за </w:t>
      </w:r>
      <w:proofErr w:type="spellStart"/>
      <w:r w:rsidRPr="004B22E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B22EB">
        <w:rPr>
          <w:rFonts w:ascii="Times New Roman" w:hAnsi="Times New Roman" w:cs="Times New Roman"/>
          <w:sz w:val="28"/>
          <w:szCs w:val="28"/>
        </w:rPr>
        <w:t xml:space="preserve">: с. Щасливцеве, вул. Козацька,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22E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22EB">
        <w:rPr>
          <w:rFonts w:ascii="Times New Roman" w:hAnsi="Times New Roman" w:cs="Times New Roman"/>
          <w:sz w:val="28"/>
          <w:szCs w:val="28"/>
        </w:rPr>
        <w:t xml:space="preserve"> орієнтовною площею 0,04 га, розташованої за </w:t>
      </w:r>
      <w:proofErr w:type="spellStart"/>
      <w:r w:rsidRPr="004B22E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B22EB">
        <w:rPr>
          <w:rFonts w:ascii="Times New Roman" w:hAnsi="Times New Roman" w:cs="Times New Roman"/>
          <w:sz w:val="28"/>
          <w:szCs w:val="28"/>
        </w:rPr>
        <w:t xml:space="preserve">: с. Генічеська Гірка, вул. Азовська,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22E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22EB">
        <w:rPr>
          <w:rFonts w:ascii="Times New Roman" w:hAnsi="Times New Roman" w:cs="Times New Roman"/>
          <w:sz w:val="28"/>
          <w:szCs w:val="28"/>
        </w:rPr>
        <w:t xml:space="preserve"> орієнтовною площею 0,1000 га, розташованої за </w:t>
      </w:r>
      <w:proofErr w:type="spellStart"/>
      <w:r w:rsidRPr="004B22E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B22EB">
        <w:rPr>
          <w:rFonts w:ascii="Times New Roman" w:hAnsi="Times New Roman" w:cs="Times New Roman"/>
          <w:sz w:val="28"/>
          <w:szCs w:val="28"/>
        </w:rPr>
        <w:t xml:space="preserve">: с. Щасливцеве, вул. Бузкова,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22E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22EB">
        <w:rPr>
          <w:rFonts w:ascii="Times New Roman" w:hAnsi="Times New Roman" w:cs="Times New Roman"/>
          <w:sz w:val="28"/>
          <w:szCs w:val="28"/>
        </w:rPr>
        <w:t xml:space="preserve"> орієнтовною площею 0,1000 га, розташованої за </w:t>
      </w:r>
      <w:proofErr w:type="spellStart"/>
      <w:r w:rsidRPr="004B22E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B22EB">
        <w:rPr>
          <w:rFonts w:ascii="Times New Roman" w:hAnsi="Times New Roman" w:cs="Times New Roman"/>
          <w:sz w:val="28"/>
          <w:szCs w:val="28"/>
        </w:rPr>
        <w:t xml:space="preserve">: с. Щасливцеве, вул. Бузкова,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4B22EB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області.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2.Вищезазначеним громадянам замовити в землевпорядній організації, яка має відповідний дозвіл  на виконання цих робіт (ліцензію) за свій рахунок розробку проекту землеустрою щодо відведення безоплатно у власність земельних ділянок, зазначених в п.1, 2 даного рішення.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4B22EB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4B22EB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E03410" w:rsidRPr="004B22EB" w:rsidRDefault="00E03410" w:rsidP="00E034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E03410" w:rsidRPr="00E03410" w:rsidRDefault="00E03410" w:rsidP="00E03410">
      <w:pPr>
        <w:jc w:val="both"/>
        <w:rPr>
          <w:rFonts w:ascii="Times New Roman" w:hAnsi="Times New Roman" w:cs="Times New Roman"/>
          <w:sz w:val="28"/>
          <w:szCs w:val="28"/>
        </w:rPr>
      </w:pPr>
      <w:r w:rsidRPr="004B22EB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p w:rsidR="001B7883" w:rsidRDefault="001B7883">
      <w:bookmarkStart w:id="0" w:name="_GoBack"/>
      <w:bookmarkEnd w:id="0"/>
    </w:p>
    <w:sectPr w:rsidR="001B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1B7883"/>
    <w:rsid w:val="003F2BFA"/>
    <w:rsid w:val="00B7159B"/>
    <w:rsid w:val="00E0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0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0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2019-08-16T06:54:00Z</dcterms:created>
  <dcterms:modified xsi:type="dcterms:W3CDTF">2019-08-16T06:54:00Z</dcterms:modified>
</cp:coreProperties>
</file>