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95" w:rsidRPr="00DD5095" w:rsidRDefault="00DD5095" w:rsidP="00DD5095">
      <w:pPr>
        <w:spacing w:after="0" w:line="240" w:lineRule="auto"/>
        <w:rPr>
          <w:rFonts w:ascii="Times New Roman" w:eastAsia="Times New Roman" w:hAnsi="Times New Roman" w:cs="Times New Roman"/>
          <w:noProof/>
          <w:lang w:eastAsia="ru-RU"/>
        </w:rPr>
      </w:pPr>
      <w:r w:rsidRPr="00DD5095">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uk-UA"/>
        </w:rPr>
        <w:drawing>
          <wp:inline distT="0" distB="0" distL="0" distR="0">
            <wp:extent cx="361950" cy="4502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p w:rsidR="00DD5095" w:rsidRPr="00DD5095" w:rsidRDefault="00DD5095" w:rsidP="00DD5095">
      <w:pPr>
        <w:tabs>
          <w:tab w:val="left" w:pos="2970"/>
        </w:tabs>
        <w:spacing w:after="0" w:line="240" w:lineRule="auto"/>
        <w:rPr>
          <w:rFonts w:ascii="Times New Roman" w:eastAsia="Times New Roman" w:hAnsi="Times New Roman" w:cs="Times New Roman"/>
          <w:noProof/>
          <w:lang w:eastAsia="ru-RU"/>
        </w:rPr>
      </w:pPr>
      <w:r w:rsidRPr="00DD5095">
        <w:rPr>
          <w:rFonts w:ascii="Times New Roman" w:eastAsia="Times New Roman" w:hAnsi="Times New Roman" w:cs="Times New Roman"/>
          <w:noProof/>
          <w:lang w:eastAsia="ru-RU"/>
        </w:rPr>
        <w:tab/>
      </w:r>
    </w:p>
    <w:p w:rsidR="00DD5095" w:rsidRPr="00DD5095" w:rsidRDefault="00DD5095" w:rsidP="00DD5095">
      <w:pPr>
        <w:spacing w:after="0" w:line="240" w:lineRule="auto"/>
        <w:rPr>
          <w:rFonts w:ascii="Times New Roman" w:eastAsia="Times New Roman" w:hAnsi="Times New Roman" w:cs="Times New Roman"/>
          <w:b/>
          <w:lang w:eastAsia="ru-RU"/>
        </w:rPr>
      </w:pPr>
      <w:r w:rsidRPr="00DD5095">
        <w:rPr>
          <w:rFonts w:ascii="Times New Roman" w:eastAsia="Times New Roman" w:hAnsi="Times New Roman" w:cs="Times New Roman"/>
          <w:b/>
          <w:lang w:eastAsia="ru-RU"/>
        </w:rPr>
        <w:t xml:space="preserve">                                          ЩАСЛИВЦЕВСЬКА СІЛЬСЬКА РАДА</w:t>
      </w:r>
    </w:p>
    <w:p w:rsidR="00DD5095" w:rsidRPr="00DD5095" w:rsidRDefault="00DD5095" w:rsidP="00DD5095">
      <w:pPr>
        <w:spacing w:after="0" w:line="240" w:lineRule="auto"/>
        <w:rPr>
          <w:rFonts w:ascii="Times New Roman" w:eastAsia="Times New Roman" w:hAnsi="Times New Roman" w:cs="Times New Roman"/>
          <w:b/>
          <w:lang w:eastAsia="ru-RU"/>
        </w:rPr>
      </w:pPr>
      <w:r w:rsidRPr="00DD5095">
        <w:rPr>
          <w:rFonts w:ascii="Times New Roman" w:eastAsia="Times New Roman" w:hAnsi="Times New Roman" w:cs="Times New Roman"/>
          <w:b/>
          <w:lang w:eastAsia="ru-RU"/>
        </w:rPr>
        <w:t xml:space="preserve">                                                     ВИКОНАВЧИЙ КОМІТЕТ</w:t>
      </w:r>
    </w:p>
    <w:p w:rsidR="00DD5095" w:rsidRPr="00DD5095" w:rsidRDefault="00DD5095" w:rsidP="00DD5095">
      <w:pPr>
        <w:spacing w:after="0" w:line="240" w:lineRule="auto"/>
        <w:jc w:val="center"/>
        <w:rPr>
          <w:rFonts w:ascii="Times New Roman" w:eastAsia="Times New Roman" w:hAnsi="Times New Roman" w:cs="Times New Roman"/>
          <w:b/>
          <w:lang w:eastAsia="ru-RU"/>
        </w:rPr>
      </w:pPr>
    </w:p>
    <w:p w:rsidR="00DD5095" w:rsidRPr="00DD5095" w:rsidRDefault="00DD5095" w:rsidP="00DD5095">
      <w:pPr>
        <w:spacing w:after="0" w:line="240" w:lineRule="auto"/>
        <w:rPr>
          <w:rFonts w:ascii="Times New Roman" w:eastAsia="Times New Roman" w:hAnsi="Times New Roman" w:cs="Times New Roman"/>
          <w:b/>
          <w:lang w:eastAsia="ru-RU"/>
        </w:rPr>
      </w:pPr>
      <w:r w:rsidRPr="00DD5095">
        <w:rPr>
          <w:rFonts w:ascii="Times New Roman" w:eastAsia="Times New Roman" w:hAnsi="Times New Roman" w:cs="Times New Roman"/>
          <w:b/>
          <w:lang w:eastAsia="ru-RU"/>
        </w:rPr>
        <w:t xml:space="preserve">                                                                    РІШЕННЯ</w:t>
      </w:r>
    </w:p>
    <w:p w:rsidR="00DD5095" w:rsidRPr="00DD5095" w:rsidRDefault="00DD5095" w:rsidP="00DD5095">
      <w:pPr>
        <w:spacing w:after="0" w:line="240" w:lineRule="auto"/>
        <w:rPr>
          <w:rFonts w:ascii="Times New Roman" w:eastAsia="Times New Roman" w:hAnsi="Times New Roman" w:cs="Times New Roman"/>
          <w:b/>
          <w:lang w:eastAsia="ru-RU"/>
        </w:rPr>
      </w:pPr>
      <w:r w:rsidRPr="00DD5095">
        <w:rPr>
          <w:rFonts w:ascii="Times New Roman" w:eastAsia="Times New Roman" w:hAnsi="Times New Roman" w:cs="Times New Roman"/>
          <w:b/>
          <w:lang w:eastAsia="ru-RU"/>
        </w:rPr>
        <w:t xml:space="preserve"> </w:t>
      </w:r>
    </w:p>
    <w:p w:rsidR="00DD5095" w:rsidRPr="00DD5095" w:rsidRDefault="00DD5095" w:rsidP="00DD5095">
      <w:pPr>
        <w:spacing w:after="0" w:line="240" w:lineRule="auto"/>
        <w:rPr>
          <w:rFonts w:ascii="Times New Roman" w:eastAsia="Times New Roman" w:hAnsi="Times New Roman" w:cs="Times New Roman"/>
          <w:b/>
          <w:lang w:eastAsia="ru-RU"/>
        </w:rPr>
      </w:pPr>
      <w:r w:rsidRPr="00DD5095">
        <w:rPr>
          <w:rFonts w:ascii="Times New Roman" w:eastAsia="Times New Roman" w:hAnsi="Times New Roman" w:cs="Times New Roman"/>
          <w:b/>
          <w:lang w:eastAsia="ru-RU"/>
        </w:rPr>
        <w:t xml:space="preserve">                                                                           №  111 </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21.06.2019 р.                                                 </w:t>
      </w:r>
    </w:p>
    <w:p w:rsidR="00DD5095" w:rsidRPr="00DD5095" w:rsidRDefault="00DD5095" w:rsidP="00DD5095">
      <w:pPr>
        <w:tabs>
          <w:tab w:val="left" w:pos="4536"/>
        </w:tabs>
        <w:spacing w:after="0" w:line="240" w:lineRule="auto"/>
        <w:ind w:right="5080"/>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Про погодження режиму роботи об’єктів торгівлі, об'єктів сфери послуг та розваг на </w:t>
      </w:r>
    </w:p>
    <w:p w:rsidR="00DD5095" w:rsidRPr="00DD5095" w:rsidRDefault="00DD5095" w:rsidP="00DD5095">
      <w:pPr>
        <w:tabs>
          <w:tab w:val="left" w:pos="4536"/>
        </w:tabs>
        <w:spacing w:after="0" w:line="240" w:lineRule="auto"/>
        <w:ind w:right="5080"/>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території Щасливцевської сільської ради</w:t>
      </w:r>
    </w:p>
    <w:p w:rsidR="00DD5095" w:rsidRPr="00DD5095" w:rsidRDefault="00DD5095" w:rsidP="00DD5095">
      <w:pPr>
        <w:tabs>
          <w:tab w:val="left" w:pos="4536"/>
        </w:tabs>
        <w:spacing w:after="0" w:line="240" w:lineRule="auto"/>
        <w:ind w:right="5080"/>
        <w:jc w:val="both"/>
        <w:rPr>
          <w:rFonts w:ascii="Times New Roman" w:eastAsia="Times New Roman" w:hAnsi="Times New Roman" w:cs="Times New Roman"/>
          <w:lang w:eastAsia="ru-RU"/>
        </w:rPr>
      </w:pPr>
    </w:p>
    <w:p w:rsidR="00DD5095" w:rsidRPr="00DD5095" w:rsidRDefault="00DD5095" w:rsidP="00DD5095">
      <w:pPr>
        <w:spacing w:after="0" w:line="240" w:lineRule="auto"/>
        <w:jc w:val="both"/>
        <w:rPr>
          <w:rFonts w:ascii="Times New Roman" w:eastAsia="Times New Roman" w:hAnsi="Times New Roman" w:cs="Times New Roman"/>
          <w:noProof/>
          <w:lang w:eastAsia="ru-RU"/>
        </w:rPr>
      </w:pPr>
      <w:r w:rsidRPr="00DD5095">
        <w:rPr>
          <w:rFonts w:ascii="Times New Roman" w:eastAsia="Times New Roman" w:hAnsi="Times New Roman" w:cs="Times New Roman"/>
          <w:lang w:eastAsia="ru-RU"/>
        </w:rPr>
        <w:t xml:space="preserve">             Розглянувши заяви фізичних та юридичних осіб що до погодження режиму роботи об’єктів торгівлі, об'єктів сфери послуг та розваг на території Щасливцевської сільської ради та надані до них документи, керуючись Порядком провадження торговельної діяльності та правилами торговельного обслуговування на ринку споживчих товарів затвердженого постановою Кабінету Міністрів України від 15 червня 2006 р. за № 833, Правилами роздрібної торгівлі алкогольними напоями затвердженими постановою Кабінету Міністрів України від 30 липня 1996 р. за № 854, Правилами роздрібної торгівлі тютюновими виробами затвердженими Наказом Наказ Міністерства економіки та з питань європейської інтеграції України від 24.07.2002 р. за № 218  зареєстрованим в Міністерстві юстиції України 20 серпня 2002 р. за N 679/6967, Законом України "Про благоустрій населених пунктів", Законом України "</w:t>
      </w:r>
      <w:r w:rsidRPr="00DD5095">
        <w:rPr>
          <w:rFonts w:ascii="Times New Roman" w:eastAsia="Times New Roman" w:hAnsi="Times New Roman" w:cs="Times New Roman"/>
          <w:noProof/>
          <w:lang w:eastAsia="ru-RU"/>
        </w:rPr>
        <w:t>Про забезпечення санітарного та епідемічного благополуччя населення", ст. 30 Закону України "Про місцеве самоврядування в Україні", виконавчий комітет Щасливцевської сільської ради</w:t>
      </w:r>
    </w:p>
    <w:p w:rsidR="00DD5095" w:rsidRPr="00DD5095" w:rsidRDefault="00DD5095" w:rsidP="00DD5095">
      <w:pPr>
        <w:spacing w:after="0" w:line="240" w:lineRule="auto"/>
        <w:rPr>
          <w:rFonts w:ascii="Times New Roman" w:eastAsia="Times New Roman" w:hAnsi="Times New Roman" w:cs="Times New Roman"/>
          <w:noProof/>
          <w:lang w:eastAsia="ru-RU"/>
        </w:rPr>
      </w:pPr>
      <w:r w:rsidRPr="00DD5095">
        <w:rPr>
          <w:rFonts w:ascii="Times New Roman" w:eastAsia="Times New Roman" w:hAnsi="Times New Roman" w:cs="Times New Roman"/>
          <w:noProof/>
          <w:lang w:eastAsia="ru-RU"/>
        </w:rPr>
        <w:t>ВИРІШИВ:</w:t>
      </w:r>
    </w:p>
    <w:p w:rsidR="00DD5095" w:rsidRPr="00DD5095" w:rsidRDefault="00DD5095" w:rsidP="00DD5095">
      <w:pPr>
        <w:tabs>
          <w:tab w:val="left" w:pos="552"/>
        </w:tabs>
        <w:autoSpaceDE w:val="0"/>
        <w:autoSpaceDN w:val="0"/>
        <w:adjustRightInd w:val="0"/>
        <w:spacing w:after="0" w:line="254" w:lineRule="exact"/>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1.1.ФОП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 -бару </w:t>
      </w:r>
      <w:r w:rsidRPr="00DD5095">
        <w:rPr>
          <w:rFonts w:ascii="Times New Roman" w:eastAsia="Times New Roman" w:hAnsi="Times New Roman" w:cs="Times New Roman"/>
          <w:sz w:val="24"/>
          <w:szCs w:val="24"/>
          <w:lang w:eastAsia="ru-RU"/>
        </w:rPr>
        <w:t>з</w:t>
      </w:r>
      <w:r w:rsidRPr="00DD5095">
        <w:rPr>
          <w:rFonts w:ascii="Times New Roman" w:eastAsia="Times New Roman" w:hAnsi="Times New Roman" w:cs="Times New Roman"/>
          <w:lang w:eastAsia="uk-UA"/>
        </w:rPr>
        <w:t xml:space="preserve"> реалізацією пиво горілчаних, продуктів харчування , розташованого за </w:t>
      </w:r>
      <w:proofErr w:type="spellStart"/>
      <w:r w:rsidRPr="00DD5095">
        <w:rPr>
          <w:rFonts w:ascii="Times New Roman" w:eastAsia="Times New Roman" w:hAnsi="Times New Roman" w:cs="Times New Roman"/>
          <w:lang w:eastAsia="uk-UA"/>
        </w:rPr>
        <w:t>адресою</w:t>
      </w:r>
      <w:proofErr w:type="spellEnd"/>
      <w:r w:rsidRPr="00DD5095">
        <w:rPr>
          <w:rFonts w:ascii="Times New Roman" w:eastAsia="Times New Roman" w:hAnsi="Times New Roman" w:cs="Times New Roman"/>
          <w:lang w:eastAsia="uk-UA"/>
        </w:rPr>
        <w:t xml:space="preserve"> с. Щасливцеве, вул. Набережна </w:t>
      </w:r>
      <w:r>
        <w:rPr>
          <w:rFonts w:ascii="Times New Roman" w:eastAsia="Times New Roman" w:hAnsi="Times New Roman" w:cs="Times New Roman"/>
          <w:lang w:eastAsia="uk-UA"/>
        </w:rPr>
        <w:t>***</w:t>
      </w:r>
      <w:r w:rsidRPr="00DD5095">
        <w:rPr>
          <w:rFonts w:ascii="Times New Roman" w:eastAsia="Times New Roman" w:hAnsi="Times New Roman" w:cs="Times New Roman"/>
          <w:lang w:eastAsia="uk-UA"/>
        </w:rPr>
        <w:t xml:space="preserve">, режим роботи з </w:t>
      </w:r>
      <w:r w:rsidRPr="00DD5095">
        <w:rPr>
          <w:rFonts w:ascii="Times New Roman" w:eastAsia="Times New Roman" w:hAnsi="Times New Roman" w:cs="Times New Roman"/>
          <w:lang w:val="ru-RU" w:eastAsia="uk-UA"/>
        </w:rPr>
        <w:t xml:space="preserve">8-00 </w:t>
      </w:r>
      <w:r w:rsidRPr="00DD5095">
        <w:rPr>
          <w:rFonts w:ascii="Times New Roman" w:eastAsia="Times New Roman" w:hAnsi="Times New Roman" w:cs="Times New Roman"/>
          <w:lang w:eastAsia="uk-UA"/>
        </w:rPr>
        <w:t xml:space="preserve">до </w:t>
      </w:r>
      <w:r w:rsidRPr="00DD5095">
        <w:rPr>
          <w:rFonts w:ascii="Times New Roman" w:eastAsia="Times New Roman" w:hAnsi="Times New Roman" w:cs="Times New Roman"/>
          <w:lang w:val="ru-RU" w:eastAsia="uk-UA"/>
        </w:rPr>
        <w:t>2</w:t>
      </w:r>
      <w:r w:rsidRPr="00DD5095">
        <w:rPr>
          <w:rFonts w:ascii="Times New Roman" w:eastAsia="Times New Roman" w:hAnsi="Times New Roman" w:cs="Times New Roman"/>
          <w:lang w:eastAsia="uk-UA"/>
        </w:rPr>
        <w:t>2</w:t>
      </w:r>
      <w:r w:rsidRPr="00DD5095">
        <w:rPr>
          <w:rFonts w:ascii="Times New Roman" w:eastAsia="Times New Roman" w:hAnsi="Times New Roman" w:cs="Times New Roman"/>
          <w:lang w:val="ru-RU" w:eastAsia="uk-UA"/>
        </w:rPr>
        <w:t xml:space="preserve">-00, </w:t>
      </w:r>
      <w:r w:rsidRPr="00DD5095">
        <w:rPr>
          <w:rFonts w:ascii="Times New Roman" w:eastAsia="Times New Roman" w:hAnsi="Times New Roman" w:cs="Times New Roman"/>
          <w:lang w:eastAsia="uk-UA"/>
        </w:rPr>
        <w:t xml:space="preserve"> без </w:t>
      </w:r>
      <w:r w:rsidRPr="00DD5095">
        <w:rPr>
          <w:rFonts w:ascii="Times New Roman" w:eastAsia="Times New Roman" w:hAnsi="Times New Roman" w:cs="Times New Roman"/>
          <w:lang w:eastAsia="ru-RU"/>
        </w:rPr>
        <w:t>перерви, без вихідних, період роботи з 20.06.2019 р. до 31.08.2019 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 2.ФОП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 кафе з літнім майданчиком з реалізацією алкогольних напоїв та продовольчих товарів за </w:t>
      </w:r>
      <w:proofErr w:type="spellStart"/>
      <w:r w:rsidRPr="00DD5095">
        <w:rPr>
          <w:rFonts w:ascii="Times New Roman" w:eastAsia="Times New Roman" w:hAnsi="Times New Roman" w:cs="Times New Roman"/>
          <w:lang w:eastAsia="ru-RU"/>
        </w:rPr>
        <w:t>адресою</w:t>
      </w:r>
      <w:proofErr w:type="spellEnd"/>
      <w:r w:rsidRPr="00DD5095">
        <w:rPr>
          <w:rFonts w:ascii="Times New Roman" w:eastAsia="Times New Roman" w:hAnsi="Times New Roman" w:cs="Times New Roman"/>
          <w:lang w:eastAsia="ru-RU"/>
        </w:rPr>
        <w:t xml:space="preserve"> с. Щасливцеве вул. Набережна ,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/торгівельне містечко/, режим роботи з 8-00 до 24-00, без перерви, без вихідних , період роботи з 15.06.2019 р. до 31.08.2019р.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1.3.ФОП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торгівельного  павільйону з розміщенням в ньому кафе з літнім майданчиком з реалізацією продуктів харчування , розташованого  с. Генічеська Гірка , вул. Набережна,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на території б-в «Арабатська стрілка», режим роботи з10-00 до 20-00, перерва з 12-00 до 13-00, без вихідних, період роботи з 15.06.2019р. до 31.08.2019 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1.4. 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ларьку з реалізацією продуктів харчування, розташованого с. Щасливцеве, вул. Миру / колишня Леніна/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режим роботи з 07-00 до 22-00, без перерви, без вихідних , період роботи з 01.07.2019р. до 30.09.2019р.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1.5 .ФОП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 їдальні з реалізацією продуктів харчування, розташованого в с. Генічеська Гірка вул. Набережна,</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територія б-в «Чайка-1», режим роботи з 8-00 до 23-00, без перерви, без вихідних, період роботи з 10.06.2019 р. до 31.08.2019 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1.6.ФОП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крамниці з реалізацією продуктів  розташованого за </w:t>
      </w:r>
      <w:proofErr w:type="spellStart"/>
      <w:r w:rsidRPr="00DD5095">
        <w:rPr>
          <w:rFonts w:ascii="Times New Roman" w:eastAsia="Times New Roman" w:hAnsi="Times New Roman" w:cs="Times New Roman"/>
          <w:lang w:eastAsia="ru-RU"/>
        </w:rPr>
        <w:t>адресою</w:t>
      </w:r>
      <w:proofErr w:type="spellEnd"/>
      <w:r w:rsidRPr="00DD5095">
        <w:rPr>
          <w:rFonts w:ascii="Times New Roman" w:eastAsia="Times New Roman" w:hAnsi="Times New Roman" w:cs="Times New Roman"/>
          <w:lang w:eastAsia="ru-RU"/>
        </w:rPr>
        <w:t xml:space="preserve"> с. Генічеська Гірка, вул. Набережна,</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територія б-в «Чайка-1», режим роботи з 8-00 до 21-00, без перерви, без вихідних, період роботи з 10.06.2019 р. до 31.08.2019 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1.7.ФОП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D5095">
        <w:rPr>
          <w:rFonts w:ascii="Times New Roman" w:eastAsia="Times New Roman" w:hAnsi="Times New Roman" w:cs="Times New Roman"/>
          <w:lang w:eastAsia="ru-RU"/>
        </w:rPr>
        <w:t xml:space="preserve"> крамниці - кафетерію з реалізацією продовольчих товарів, розташованого в с. Генічеська Гірка вул. Набережна,</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територія б-в «Чайка-1», режим роботи з 7-00 до 23-00, без перерви, без вихідних, період роботи з 10.06.2019 р. до 31.08.2019 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1.8.ФОП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закусочної з реалізацією продовольчих товарів, розташованого в с. Генічеська Гірка вул. Набережна,</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територія б-в «Чайка-1», режим роботи з 8-00 до 23-00, без перерви, без вихідних, період роботи з 10.06.2019 р. до 31.08.2019 р.</w:t>
      </w:r>
    </w:p>
    <w:p w:rsidR="00DD5095" w:rsidRPr="00DD5095" w:rsidRDefault="00DD5095" w:rsidP="00DD5095">
      <w:pPr>
        <w:spacing w:after="0" w:line="240" w:lineRule="auto"/>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1.9.ФОП </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їдальні з реалізацією продуктів харчування, розташованого в с. Генічеська Гірка вул. Набережна</w:t>
      </w:r>
      <w:r>
        <w:rPr>
          <w:rFonts w:ascii="Times New Roman" w:eastAsia="Times New Roman" w:hAnsi="Times New Roman" w:cs="Times New Roman"/>
          <w:lang w:eastAsia="ru-RU"/>
        </w:rPr>
        <w:t>***</w:t>
      </w:r>
      <w:r w:rsidRPr="00DD5095">
        <w:rPr>
          <w:rFonts w:ascii="Times New Roman" w:eastAsia="Times New Roman" w:hAnsi="Times New Roman" w:cs="Times New Roman"/>
          <w:lang w:eastAsia="ru-RU"/>
        </w:rPr>
        <w:t xml:space="preserve">  територія б-в «Чайка-1», режим роботи з 8-00 до 23-00, без перерви, без вихідних, період роботи з 10.06.2019 р. до 31.08.2019 р.</w:t>
      </w:r>
    </w:p>
    <w:p w:rsidR="00DD5095" w:rsidRPr="00DD5095" w:rsidRDefault="00DD5095" w:rsidP="00DD5095">
      <w:pPr>
        <w:spacing w:after="0" w:line="240" w:lineRule="auto"/>
        <w:rPr>
          <w:rFonts w:ascii="Times New Roman" w:eastAsia="Times New Roman" w:hAnsi="Times New Roman" w:cs="Times New Roman"/>
          <w:noProof/>
          <w:lang w:eastAsia="ru-RU"/>
        </w:rPr>
      </w:pPr>
    </w:p>
    <w:p w:rsidR="00DD5095" w:rsidRPr="00DD5095" w:rsidRDefault="00DD5095" w:rsidP="00DD5095">
      <w:pPr>
        <w:spacing w:after="0" w:line="240" w:lineRule="auto"/>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lastRenderedPageBreak/>
        <w:t>2. Зобов'язати осіб, зазначених у п. 1 цього рішення:</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на фасаді об’єкта установити вивіску з зазначенням господарюючого</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   суб’єкта чи власника та інформацію про режим роботи</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обладнати в торговельному приміщені на видному місці «Куточок покупця», в якому повинна бути інформація для покупців, а також Правила торгівельного обслуговування населення.</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 - укласти договір з КП  « </w:t>
      </w:r>
      <w:proofErr w:type="spellStart"/>
      <w:r w:rsidRPr="00DD5095">
        <w:rPr>
          <w:rFonts w:ascii="Times New Roman" w:eastAsia="Times New Roman" w:hAnsi="Times New Roman" w:cs="Times New Roman"/>
          <w:lang w:eastAsia="ru-RU"/>
        </w:rPr>
        <w:t>Комунсервіс</w:t>
      </w:r>
      <w:proofErr w:type="spellEnd"/>
      <w:r w:rsidRPr="00DD5095">
        <w:rPr>
          <w:rFonts w:ascii="Times New Roman" w:eastAsia="Times New Roman" w:hAnsi="Times New Roman" w:cs="Times New Roman"/>
          <w:lang w:eastAsia="ru-RU"/>
        </w:rPr>
        <w:t>» на вивіз сміття., та водопостачання.</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xml:space="preserve"> - підтримувати благоустрій та належний санітарний стан прилеглої території в радіусі 5 метрів.</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встановити 4 /чотири/ урни або контейнера для сміття біля торгівельного об’єкту.</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 дотримуватись санітарних норм, щодо створення шуму, зокрема не створювати гримкої музики в кафе, барах, літніх  майданчиках дискотеках та розважальних закладах після 22-00.</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3. Попередити осіб, зазначених у п. 1 цього рішення, що у разі невиконання вимог зазначених у п. 2 цього рішення Виконавчим комітетом буде скасоване погодження режиму роботи, зазначене в цьому рішенні.</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r w:rsidRPr="00DD5095">
        <w:rPr>
          <w:rFonts w:ascii="Times New Roman" w:eastAsia="Times New Roman" w:hAnsi="Times New Roman" w:cs="Times New Roman"/>
          <w:lang w:eastAsia="ru-RU"/>
        </w:rPr>
        <w:t>4. Контроль за виконанням цього рішення покласти на заступника сільського голови з питань дії виконкому Бородіну О.П.</w:t>
      </w:r>
    </w:p>
    <w:p w:rsidR="00DD5095" w:rsidRPr="00DD5095" w:rsidRDefault="00DD5095" w:rsidP="00DD5095">
      <w:pPr>
        <w:spacing w:after="0" w:line="240" w:lineRule="auto"/>
        <w:ind w:firstLine="567"/>
        <w:jc w:val="both"/>
        <w:rPr>
          <w:rFonts w:ascii="Times New Roman" w:eastAsia="Times New Roman" w:hAnsi="Times New Roman" w:cs="Times New Roman"/>
          <w:lang w:eastAsia="ru-RU"/>
        </w:rPr>
      </w:pPr>
    </w:p>
    <w:p w:rsidR="00DD5095" w:rsidRPr="00DD5095" w:rsidRDefault="00DD5095" w:rsidP="00DD5095">
      <w:pPr>
        <w:spacing w:after="0" w:line="240" w:lineRule="auto"/>
        <w:rPr>
          <w:rFonts w:ascii="Times New Roman" w:eastAsia="Times New Roman" w:hAnsi="Times New Roman" w:cs="Times New Roman"/>
          <w:szCs w:val="24"/>
          <w:lang w:eastAsia="ru-RU"/>
        </w:rPr>
      </w:pPr>
      <w:r w:rsidRPr="00DD5095">
        <w:rPr>
          <w:rFonts w:ascii="Times New Roman" w:eastAsia="Times New Roman" w:hAnsi="Times New Roman" w:cs="Times New Roman"/>
          <w:szCs w:val="24"/>
          <w:lang w:eastAsia="ru-RU"/>
        </w:rPr>
        <w:t>Сільський голова                                                                    В.ПЛОХУШКО</w:t>
      </w:r>
    </w:p>
    <w:p w:rsidR="00DD5095" w:rsidRPr="00DD5095" w:rsidRDefault="00DD5095" w:rsidP="00DD5095">
      <w:pPr>
        <w:spacing w:after="0" w:line="240" w:lineRule="auto"/>
        <w:rPr>
          <w:rFonts w:ascii="Times New Roman" w:eastAsia="Times New Roman" w:hAnsi="Times New Roman" w:cs="Times New Roman"/>
          <w:sz w:val="24"/>
          <w:szCs w:val="24"/>
          <w:lang w:val="ru-RU" w:eastAsia="ru-RU"/>
        </w:rPr>
      </w:pPr>
    </w:p>
    <w:p w:rsidR="0019270A" w:rsidRDefault="0019270A">
      <w:bookmarkStart w:id="0" w:name="_GoBack"/>
      <w:bookmarkEnd w:id="0"/>
    </w:p>
    <w:sectPr w:rsidR="00192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95"/>
    <w:rsid w:val="0019270A"/>
    <w:rsid w:val="00DD50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3298</Words>
  <Characters>1881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2019-07-09T06:51:00Z</dcterms:created>
  <dcterms:modified xsi:type="dcterms:W3CDTF">2019-07-09T06:54:00Z</dcterms:modified>
</cp:coreProperties>
</file>