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F6" w:rsidRPr="00CB736E" w:rsidRDefault="00CC33F6" w:rsidP="00CC33F6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noProof/>
          <w:sz w:val="28"/>
          <w:szCs w:val="28"/>
          <w:lang w:val="uk-UA" w:eastAsia="uk-UA"/>
        </w:rPr>
        <w:drawing>
          <wp:inline distT="0" distB="0" distL="0" distR="0" wp14:anchorId="5776DF2F" wp14:editId="065CF82D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3F6" w:rsidRPr="00CB736E" w:rsidRDefault="00CC33F6" w:rsidP="00CC33F6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CC33F6" w:rsidRPr="00CB736E" w:rsidRDefault="00CC33F6" w:rsidP="00CC33F6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</w:t>
      </w:r>
      <w:bookmarkStart w:id="0" w:name="_GoBack"/>
      <w:bookmarkEnd w:id="0"/>
      <w:r w:rsidRPr="00CB736E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конавчий  комітет</w:t>
      </w:r>
    </w:p>
    <w:p w:rsidR="00CC33F6" w:rsidRPr="00CB736E" w:rsidRDefault="00CC33F6" w:rsidP="00CC33F6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CC33F6" w:rsidRDefault="0028015B" w:rsidP="00CC33F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28.05</w:t>
      </w:r>
      <w:r w:rsidR="00CC33F6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</w:t>
      </w:r>
      <w:r w:rsidR="00CC33F6" w:rsidRPr="00CB736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р.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83</w:t>
      </w:r>
    </w:p>
    <w:p w:rsidR="00CC33F6" w:rsidRPr="00CB736E" w:rsidRDefault="00CC33F6" w:rsidP="00CC33F6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CC33F6" w:rsidRDefault="00CC33F6" w:rsidP="00CC33F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sz w:val="28"/>
          <w:szCs w:val="28"/>
          <w:lang w:val="uk-UA"/>
        </w:rPr>
        <w:t>Про відмову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погодженні на розміщення засобів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зовнішньої реклами</w:t>
      </w:r>
    </w:p>
    <w:p w:rsidR="00CC33F6" w:rsidRPr="00CB736E" w:rsidRDefault="00CC33F6" w:rsidP="00CC33F6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CC33F6" w:rsidRPr="00CB736E" w:rsidRDefault="00CC33F6" w:rsidP="00CC33F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4E5E59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FC792B"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r w:rsidR="00E2153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FC792B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CC33F6" w:rsidRPr="00CB736E" w:rsidRDefault="00CC33F6" w:rsidP="00CC33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CC33F6" w:rsidRPr="00424AA5" w:rsidRDefault="00CC33F6" w:rsidP="00424AA5">
      <w:pPr>
        <w:pStyle w:val="a3"/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6D9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617A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у погодженні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D6617A">
        <w:rPr>
          <w:rFonts w:ascii="Times New Roman" w:hAnsi="Times New Roman" w:cs="Times New Roman"/>
          <w:sz w:val="28"/>
          <w:szCs w:val="28"/>
          <w:lang w:val="uk-UA"/>
        </w:rPr>
        <w:t>розміщення засобів зовнішньої реклами</w:t>
      </w:r>
      <w:r w:rsidR="00FC792B" w:rsidRPr="00FC79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1342">
        <w:rPr>
          <w:rFonts w:ascii="Times New Roman" w:hAnsi="Times New Roman" w:cs="Times New Roman"/>
          <w:sz w:val="28"/>
          <w:szCs w:val="28"/>
          <w:lang w:val="uk-UA"/>
        </w:rPr>
        <w:t>ФОП</w:t>
      </w:r>
      <w:r w:rsidR="001167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53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28015B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DD5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589F">
        <w:rPr>
          <w:rFonts w:ascii="Times New Roman" w:hAnsi="Times New Roman" w:cs="Times New Roman"/>
          <w:sz w:val="28"/>
          <w:szCs w:val="28"/>
          <w:lang w:val="uk-UA"/>
        </w:rPr>
        <w:t>адресою:</w:t>
      </w:r>
      <w:r w:rsidR="005B611A" w:rsidRPr="00462538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 w:rsidR="005B611A" w:rsidRPr="00462538">
        <w:rPr>
          <w:rFonts w:ascii="Times New Roman" w:hAnsi="Times New Roman" w:cs="Times New Roman"/>
          <w:sz w:val="28"/>
          <w:szCs w:val="28"/>
          <w:lang w:val="uk-UA"/>
        </w:rPr>
        <w:t xml:space="preserve">. Азовська, навпроти будинку </w:t>
      </w:r>
      <w:r w:rsidR="00E2153A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5B611A" w:rsidRPr="00462538">
        <w:rPr>
          <w:rFonts w:ascii="Times New Roman" w:hAnsi="Times New Roman" w:cs="Times New Roman"/>
          <w:sz w:val="28"/>
          <w:szCs w:val="28"/>
          <w:lang w:val="uk-UA"/>
        </w:rPr>
        <w:t xml:space="preserve"> в с. Генічеська Гірка Генічеського р-ну Херсонської обл.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2488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</w:t>
      </w:r>
      <w:r w:rsidR="00424AA5">
        <w:rPr>
          <w:rFonts w:ascii="Times New Roman" w:hAnsi="Times New Roman" w:cs="Times New Roman"/>
          <w:sz w:val="28"/>
          <w:szCs w:val="28"/>
          <w:lang w:val="uk-UA"/>
        </w:rPr>
        <w:t>незадовільним зовн</w:t>
      </w:r>
      <w:r w:rsidR="003256E4">
        <w:rPr>
          <w:rFonts w:ascii="Times New Roman" w:hAnsi="Times New Roman" w:cs="Times New Roman"/>
          <w:sz w:val="28"/>
          <w:szCs w:val="28"/>
          <w:lang w:val="uk-UA"/>
        </w:rPr>
        <w:t>ішнім виглядом рекламної конструкції.</w:t>
      </w:r>
    </w:p>
    <w:p w:rsidR="00CC33F6" w:rsidRDefault="00CC33F6" w:rsidP="00CC33F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94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Заявнику надати повний пакет документів у відповідності до «Положення </w:t>
      </w:r>
      <w:r w:rsidRPr="00DD589F">
        <w:rPr>
          <w:rFonts w:ascii="Times New Roman" w:hAnsi="Times New Roman" w:cs="Times New Roman"/>
          <w:sz w:val="28"/>
          <w:szCs w:val="28"/>
          <w:lang w:val="uk-UA"/>
        </w:rPr>
        <w:t>про порядок розміщення зовнішньої реклами у населених пункта</w:t>
      </w:r>
      <w:r>
        <w:rPr>
          <w:rFonts w:ascii="Times New Roman" w:hAnsi="Times New Roman" w:cs="Times New Roman"/>
          <w:sz w:val="28"/>
          <w:szCs w:val="28"/>
          <w:lang w:val="uk-UA"/>
        </w:rPr>
        <w:t>х Щасливцевської сільської ради»;</w:t>
      </w:r>
    </w:p>
    <w:p w:rsidR="00CC33F6" w:rsidRPr="00CD4EDD" w:rsidRDefault="00CC33F6" w:rsidP="00CC33F6">
      <w:pPr>
        <w:pStyle w:val="a3"/>
        <w:widowControl w:val="0"/>
        <w:autoSpaceDE w:val="0"/>
        <w:autoSpaceDN w:val="0"/>
        <w:adjustRightInd w:val="0"/>
        <w:spacing w:after="0"/>
        <w:ind w:left="750" w:hanging="75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3F6" w:rsidRPr="00CB736E" w:rsidRDefault="00CC33F6" w:rsidP="00CC33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B7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в.о. начальника відділу містобудування та архітектури – головного архітектора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CB736E">
        <w:rPr>
          <w:rFonts w:ascii="Times New Roman" w:hAnsi="Times New Roman" w:cs="Times New Roman"/>
          <w:sz w:val="28"/>
          <w:szCs w:val="28"/>
          <w:lang w:val="uk-UA"/>
        </w:rPr>
        <w:t>Щасливцевської сільської ради Борідко М.В.</w:t>
      </w:r>
    </w:p>
    <w:p w:rsidR="00CC33F6" w:rsidRPr="00CB736E" w:rsidRDefault="00CC33F6" w:rsidP="00CC33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3F6" w:rsidRPr="00CB736E" w:rsidRDefault="00CC33F6" w:rsidP="00CC33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3F6" w:rsidRPr="00CB736E" w:rsidRDefault="00CC33F6" w:rsidP="00CC33F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CC33F6" w:rsidRPr="00CB736E" w:rsidRDefault="00CC33F6" w:rsidP="00CC33F6">
      <w:pPr>
        <w:rPr>
          <w:sz w:val="28"/>
          <w:szCs w:val="28"/>
        </w:rPr>
      </w:pPr>
    </w:p>
    <w:p w:rsidR="007B5AFD" w:rsidRPr="00F17F10" w:rsidRDefault="007B5AFD">
      <w:pPr>
        <w:rPr>
          <w:lang w:val="uk-UA"/>
        </w:rPr>
      </w:pPr>
    </w:p>
    <w:sectPr w:rsidR="007B5AFD" w:rsidRPr="00F17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F6"/>
    <w:rsid w:val="000C1342"/>
    <w:rsid w:val="0011673B"/>
    <w:rsid w:val="0028015B"/>
    <w:rsid w:val="003256E4"/>
    <w:rsid w:val="00405FF8"/>
    <w:rsid w:val="00424AA5"/>
    <w:rsid w:val="00462538"/>
    <w:rsid w:val="004E5E59"/>
    <w:rsid w:val="005B611A"/>
    <w:rsid w:val="005C0527"/>
    <w:rsid w:val="006C2735"/>
    <w:rsid w:val="007B5AFD"/>
    <w:rsid w:val="00B75040"/>
    <w:rsid w:val="00CC33F6"/>
    <w:rsid w:val="00E2153A"/>
    <w:rsid w:val="00F17F10"/>
    <w:rsid w:val="00F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F6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F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3F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2019-06-04T07:25:00Z</dcterms:created>
  <dcterms:modified xsi:type="dcterms:W3CDTF">2019-06-05T07:25:00Z</dcterms:modified>
</cp:coreProperties>
</file>