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8" w:rsidRPr="00533E98" w:rsidRDefault="00533E98" w:rsidP="00533E98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E98">
        <w:rPr>
          <w:rFonts w:ascii="Times New Roman" w:eastAsia="Calibri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22362094" r:id="rId6"/>
        </w:object>
      </w:r>
    </w:p>
    <w:p w:rsidR="00533E98" w:rsidRPr="00533E98" w:rsidRDefault="00533E98" w:rsidP="00533E98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E98">
        <w:rPr>
          <w:rFonts w:ascii="Times New Roman" w:eastAsia="Calibri" w:hAnsi="Times New Roman" w:cs="Times New Roman"/>
          <w:b/>
          <w:sz w:val="28"/>
          <w:szCs w:val="28"/>
        </w:rPr>
        <w:t>93  СЕСІЯ  ЩАСЛИВЦЕВСЬКОЇ СІЛЬСЬКОЇ РАДИ</w:t>
      </w:r>
    </w:p>
    <w:p w:rsidR="00533E98" w:rsidRPr="00533E98" w:rsidRDefault="00533E98" w:rsidP="00533E98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E98">
        <w:rPr>
          <w:rFonts w:ascii="Times New Roman" w:eastAsia="Calibri" w:hAnsi="Times New Roman" w:cs="Times New Roman"/>
          <w:b/>
          <w:sz w:val="28"/>
          <w:szCs w:val="28"/>
        </w:rPr>
        <w:t>5 СКЛИКАННЯ</w:t>
      </w:r>
    </w:p>
    <w:p w:rsidR="00533E98" w:rsidRPr="00533E98" w:rsidRDefault="00533E98" w:rsidP="00533E98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E98" w:rsidRPr="00533E98" w:rsidRDefault="00533E98" w:rsidP="00533E98">
      <w:pPr>
        <w:keepNext/>
        <w:widowControl w:val="0"/>
        <w:suppressAutoHyphens/>
        <w:spacing w:after="0" w:line="20" w:lineRule="atLeast"/>
        <w:jc w:val="center"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533E98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РІШЕННЯ</w:t>
      </w:r>
    </w:p>
    <w:p w:rsidR="00533E98" w:rsidRPr="00533E98" w:rsidRDefault="00533E98" w:rsidP="00533E98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3E98" w:rsidRPr="00533E98" w:rsidRDefault="00533E98" w:rsidP="00533E98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533E98">
        <w:rPr>
          <w:rFonts w:ascii="Times New Roman" w:eastAsia="Calibri" w:hAnsi="Times New Roman" w:cs="Times New Roman"/>
          <w:sz w:val="28"/>
          <w:szCs w:val="28"/>
        </w:rPr>
        <w:t xml:space="preserve">12.06.2019р.                                         № 1675  </w:t>
      </w:r>
    </w:p>
    <w:p w:rsidR="00533E98" w:rsidRPr="00533E98" w:rsidRDefault="00533E98" w:rsidP="00533E98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3E98">
        <w:rPr>
          <w:rFonts w:ascii="Times New Roman" w:eastAsia="Calibri" w:hAnsi="Times New Roman" w:cs="Times New Roman"/>
          <w:sz w:val="28"/>
          <w:szCs w:val="28"/>
        </w:rPr>
        <w:t>с.Щасливцеве</w:t>
      </w:r>
      <w:proofErr w:type="spellEnd"/>
    </w:p>
    <w:p w:rsidR="00533E98" w:rsidRPr="00533E98" w:rsidRDefault="00533E98" w:rsidP="00533E98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33E98" w:rsidRPr="00533E98" w:rsidRDefault="00533E98" w:rsidP="00533E98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533E98">
        <w:rPr>
          <w:rFonts w:ascii="Times New Roman" w:eastAsia="Calibri" w:hAnsi="Times New Roman" w:cs="Times New Roman"/>
          <w:sz w:val="28"/>
          <w:szCs w:val="28"/>
        </w:rPr>
        <w:t xml:space="preserve">Про затвердження проекту </w:t>
      </w:r>
    </w:p>
    <w:p w:rsidR="00533E98" w:rsidRPr="00533E98" w:rsidRDefault="00533E98" w:rsidP="00533E98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533E98">
        <w:rPr>
          <w:rFonts w:ascii="Times New Roman" w:eastAsia="Calibri" w:hAnsi="Times New Roman" w:cs="Times New Roman"/>
          <w:sz w:val="28"/>
          <w:szCs w:val="28"/>
        </w:rPr>
        <w:t xml:space="preserve">землеустрою щодо відведення </w:t>
      </w:r>
    </w:p>
    <w:p w:rsidR="00533E98" w:rsidRPr="00533E98" w:rsidRDefault="00533E98" w:rsidP="00533E98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533E98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в оренду та </w:t>
      </w:r>
    </w:p>
    <w:p w:rsidR="00533E98" w:rsidRPr="00533E98" w:rsidRDefault="00533E98" w:rsidP="00533E98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533E98">
        <w:rPr>
          <w:rFonts w:ascii="Times New Roman" w:eastAsia="Calibri" w:hAnsi="Times New Roman" w:cs="Times New Roman"/>
          <w:sz w:val="28"/>
          <w:szCs w:val="28"/>
        </w:rPr>
        <w:t>надання земельної ділянки в оренду</w:t>
      </w:r>
    </w:p>
    <w:p w:rsidR="00533E98" w:rsidRPr="00533E98" w:rsidRDefault="00533E98" w:rsidP="00533E98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33E98" w:rsidRPr="00533E98" w:rsidRDefault="00533E98" w:rsidP="00533E98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33E98" w:rsidRPr="00533E98" w:rsidRDefault="00533E98" w:rsidP="00533E98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E98">
        <w:rPr>
          <w:rFonts w:ascii="Times New Roman" w:eastAsia="Calibri" w:hAnsi="Times New Roman" w:cs="Times New Roman"/>
          <w:sz w:val="28"/>
          <w:szCs w:val="28"/>
        </w:rPr>
        <w:t xml:space="preserve">         Розглянувши клопотання директора ТОВ «</w:t>
      </w:r>
      <w:proofErr w:type="spellStart"/>
      <w:r w:rsidRPr="00533E98">
        <w:rPr>
          <w:rFonts w:ascii="Times New Roman" w:eastAsia="Calibri" w:hAnsi="Times New Roman" w:cs="Times New Roman"/>
          <w:sz w:val="28"/>
          <w:szCs w:val="28"/>
        </w:rPr>
        <w:t>Енергосиваш</w:t>
      </w:r>
      <w:proofErr w:type="spellEnd"/>
      <w:r w:rsidRPr="00533E98">
        <w:rPr>
          <w:rFonts w:ascii="Times New Roman" w:eastAsia="Calibri" w:hAnsi="Times New Roman" w:cs="Times New Roman"/>
          <w:sz w:val="28"/>
          <w:szCs w:val="28"/>
        </w:rPr>
        <w:t xml:space="preserve">», проект землеустрою щодо відведення земельної ділянки в оренду, керуючись </w:t>
      </w:r>
      <w:proofErr w:type="spellStart"/>
      <w:r w:rsidRPr="00533E98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533E98">
        <w:rPr>
          <w:rFonts w:ascii="Times New Roman" w:eastAsia="Calibri" w:hAnsi="Times New Roman" w:cs="Times New Roman"/>
          <w:sz w:val="28"/>
          <w:szCs w:val="28"/>
        </w:rPr>
        <w:t>. 12,124,126,127 Земельного кодексу України, ст.26 Закону України «Про місцеве самоврядування в Україні» сесія сільської ради</w:t>
      </w:r>
    </w:p>
    <w:p w:rsidR="00533E98" w:rsidRPr="00533E98" w:rsidRDefault="00533E98" w:rsidP="00533E98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E98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533E98" w:rsidRPr="00533E98" w:rsidRDefault="00533E98" w:rsidP="00533E98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E98" w:rsidRPr="00533E98" w:rsidRDefault="00533E98" w:rsidP="00533E98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E98">
        <w:rPr>
          <w:rFonts w:ascii="Times New Roman" w:eastAsia="Calibri" w:hAnsi="Times New Roman" w:cs="Times New Roman"/>
          <w:sz w:val="28"/>
          <w:szCs w:val="28"/>
        </w:rPr>
        <w:t>1.Затвердити ТОВ «</w:t>
      </w:r>
      <w:proofErr w:type="spellStart"/>
      <w:r w:rsidRPr="00533E98">
        <w:rPr>
          <w:rFonts w:ascii="Times New Roman" w:eastAsia="Calibri" w:hAnsi="Times New Roman" w:cs="Times New Roman"/>
          <w:sz w:val="28"/>
          <w:szCs w:val="28"/>
        </w:rPr>
        <w:t>Енергосиваш</w:t>
      </w:r>
      <w:proofErr w:type="spellEnd"/>
      <w:r w:rsidRPr="00533E98">
        <w:rPr>
          <w:rFonts w:ascii="Times New Roman" w:eastAsia="Calibri" w:hAnsi="Times New Roman" w:cs="Times New Roman"/>
          <w:sz w:val="28"/>
          <w:szCs w:val="28"/>
        </w:rPr>
        <w:t xml:space="preserve">» (код ЕДРПОУ </w:t>
      </w:r>
      <w:r w:rsidRPr="00533E98">
        <w:rPr>
          <w:rFonts w:ascii="Times New Roman" w:eastAsia="Calibri" w:hAnsi="Times New Roman" w:cs="Times New Roman"/>
          <w:sz w:val="28"/>
          <w:szCs w:val="28"/>
        </w:rPr>
        <w:t>***</w:t>
      </w:r>
      <w:bookmarkStart w:id="0" w:name="_GoBack"/>
      <w:bookmarkEnd w:id="0"/>
      <w:r w:rsidRPr="00533E98">
        <w:rPr>
          <w:rFonts w:ascii="Times New Roman" w:eastAsia="Calibri" w:hAnsi="Times New Roman" w:cs="Times New Roman"/>
          <w:sz w:val="28"/>
          <w:szCs w:val="28"/>
        </w:rPr>
        <w:t xml:space="preserve">) проект землеустрою щодо відведення земельної ділянки в оренду строком на 25 років для розміщення, будівництва, експлуатації та обслуговування будівель і споруд </w:t>
      </w:r>
      <w:proofErr w:type="spellStart"/>
      <w:r w:rsidRPr="00533E98">
        <w:rPr>
          <w:rFonts w:ascii="Times New Roman" w:eastAsia="Calibri" w:hAnsi="Times New Roman" w:cs="Times New Roman"/>
          <w:sz w:val="28"/>
          <w:szCs w:val="28"/>
        </w:rPr>
        <w:t>обʼєктів</w:t>
      </w:r>
      <w:proofErr w:type="spellEnd"/>
      <w:r w:rsidRPr="00533E98">
        <w:rPr>
          <w:rFonts w:ascii="Times New Roman" w:eastAsia="Calibri" w:hAnsi="Times New Roman" w:cs="Times New Roman"/>
          <w:sz w:val="28"/>
          <w:szCs w:val="28"/>
        </w:rPr>
        <w:t xml:space="preserve"> передачі електричної та теплової енергії (КВЦПЗ – 14.02)  площею 10.0га кадастровий номер 6522186500:04:001:1707, розташованої в межах с. Щасливцеве Генічеського –р-ну Херсонської області  із земель промисловості, транспорту, </w:t>
      </w:r>
      <w:proofErr w:type="spellStart"/>
      <w:r w:rsidRPr="00533E98">
        <w:rPr>
          <w:rFonts w:ascii="Times New Roman" w:eastAsia="Calibri" w:hAnsi="Times New Roman" w:cs="Times New Roman"/>
          <w:sz w:val="28"/>
          <w:szCs w:val="28"/>
        </w:rPr>
        <w:t>звʼязку</w:t>
      </w:r>
      <w:proofErr w:type="spellEnd"/>
      <w:r w:rsidRPr="00533E98">
        <w:rPr>
          <w:rFonts w:ascii="Times New Roman" w:eastAsia="Calibri" w:hAnsi="Times New Roman" w:cs="Times New Roman"/>
          <w:sz w:val="28"/>
          <w:szCs w:val="28"/>
        </w:rPr>
        <w:t>, енергетики, оборони та іншого призначення  Щасливцевської сільської ради.</w:t>
      </w:r>
    </w:p>
    <w:p w:rsidR="00533E98" w:rsidRPr="00533E98" w:rsidRDefault="00533E98" w:rsidP="00533E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E98">
        <w:rPr>
          <w:rFonts w:ascii="Times New Roman" w:eastAsia="Calibri" w:hAnsi="Times New Roman" w:cs="Times New Roman"/>
          <w:sz w:val="28"/>
          <w:szCs w:val="28"/>
        </w:rPr>
        <w:t>2.Передати ТОВ «</w:t>
      </w:r>
      <w:proofErr w:type="spellStart"/>
      <w:r w:rsidRPr="00533E98">
        <w:rPr>
          <w:rFonts w:ascii="Times New Roman" w:eastAsia="Calibri" w:hAnsi="Times New Roman" w:cs="Times New Roman"/>
          <w:sz w:val="28"/>
          <w:szCs w:val="28"/>
        </w:rPr>
        <w:t>Енергосиваш</w:t>
      </w:r>
      <w:proofErr w:type="spellEnd"/>
      <w:r w:rsidRPr="00533E98">
        <w:rPr>
          <w:rFonts w:ascii="Times New Roman" w:eastAsia="Calibri" w:hAnsi="Times New Roman" w:cs="Times New Roman"/>
          <w:sz w:val="28"/>
          <w:szCs w:val="28"/>
        </w:rPr>
        <w:t xml:space="preserve">» в оренду вищезазначену земельну ділянку строком на 25 (двадцять </w:t>
      </w:r>
      <w:proofErr w:type="spellStart"/>
      <w:r w:rsidRPr="00533E98">
        <w:rPr>
          <w:rFonts w:ascii="Times New Roman" w:eastAsia="Calibri" w:hAnsi="Times New Roman" w:cs="Times New Roman"/>
          <w:sz w:val="28"/>
          <w:szCs w:val="28"/>
        </w:rPr>
        <w:t>пять</w:t>
      </w:r>
      <w:proofErr w:type="spellEnd"/>
      <w:r w:rsidRPr="00533E98">
        <w:rPr>
          <w:rFonts w:ascii="Times New Roman" w:eastAsia="Calibri" w:hAnsi="Times New Roman" w:cs="Times New Roman"/>
          <w:sz w:val="28"/>
          <w:szCs w:val="28"/>
        </w:rPr>
        <w:t>) років.</w:t>
      </w:r>
    </w:p>
    <w:p w:rsidR="00533E98" w:rsidRPr="00533E98" w:rsidRDefault="00533E98" w:rsidP="00533E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E98">
        <w:rPr>
          <w:rFonts w:ascii="Times New Roman" w:eastAsia="Calibri" w:hAnsi="Times New Roman" w:cs="Times New Roman"/>
          <w:sz w:val="28"/>
          <w:szCs w:val="28"/>
        </w:rPr>
        <w:t>3.Встановити розмір орендної плати 3% середньої вартості нормативної грошової оцінки по населеному пункту</w:t>
      </w:r>
    </w:p>
    <w:p w:rsidR="00533E98" w:rsidRPr="00533E98" w:rsidRDefault="00533E98" w:rsidP="00533E98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E98">
        <w:rPr>
          <w:rFonts w:ascii="Times New Roman" w:eastAsia="Calibri" w:hAnsi="Times New Roman" w:cs="Times New Roman"/>
          <w:sz w:val="28"/>
          <w:szCs w:val="28"/>
        </w:rPr>
        <w:t xml:space="preserve"> 4.Контроль за виконанням рішення покласти на постійно діючу комісію Щасливцевської сільської ради з питань  регулювання земельних відносин.</w:t>
      </w:r>
    </w:p>
    <w:p w:rsidR="00533E98" w:rsidRPr="00533E98" w:rsidRDefault="00533E98" w:rsidP="00533E98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E98" w:rsidRPr="00533E98" w:rsidRDefault="00533E98" w:rsidP="00533E98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E98" w:rsidRPr="00533E98" w:rsidRDefault="00533E98" w:rsidP="00533E98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E98" w:rsidRPr="00533E98" w:rsidRDefault="00533E98" w:rsidP="00533E98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E98" w:rsidRPr="00533E98" w:rsidRDefault="00533E98" w:rsidP="00533E98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E98">
        <w:rPr>
          <w:rFonts w:ascii="Times New Roman" w:eastAsia="Calibri" w:hAnsi="Times New Roman" w:cs="Times New Roman"/>
          <w:sz w:val="28"/>
          <w:szCs w:val="28"/>
        </w:rPr>
        <w:t>Сільський голова                                                         В.ПЛОХУШКО</w:t>
      </w:r>
    </w:p>
    <w:p w:rsidR="00533E98" w:rsidRPr="00533E98" w:rsidRDefault="00533E98" w:rsidP="00533E98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33E98" w:rsidRPr="00533E98" w:rsidRDefault="00533E98" w:rsidP="00533E98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33E98" w:rsidRPr="00533E98" w:rsidRDefault="00533E98" w:rsidP="00533E98">
      <w:pPr>
        <w:rPr>
          <w:rFonts w:ascii="Calibri" w:eastAsia="Calibri" w:hAnsi="Calibri" w:cs="Times New Roman"/>
        </w:rPr>
      </w:pPr>
    </w:p>
    <w:p w:rsidR="00B37135" w:rsidRPr="00533E98" w:rsidRDefault="00B37135" w:rsidP="008A5CF9">
      <w:pPr>
        <w:spacing w:after="0" w:line="20" w:lineRule="atLeast"/>
        <w:jc w:val="both"/>
        <w:rPr>
          <w:rFonts w:ascii="Times New Roman" w:eastAsia="Calibri" w:hAnsi="Times New Roman" w:cs="Times New Roman"/>
          <w:szCs w:val="20"/>
        </w:rPr>
      </w:pPr>
    </w:p>
    <w:sectPr w:rsidR="00B37135" w:rsidRPr="00533E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F"/>
    <w:rsid w:val="00140F16"/>
    <w:rsid w:val="00154F12"/>
    <w:rsid w:val="001C6357"/>
    <w:rsid w:val="0029156A"/>
    <w:rsid w:val="003A4CD1"/>
    <w:rsid w:val="0040085B"/>
    <w:rsid w:val="00533E98"/>
    <w:rsid w:val="00554D77"/>
    <w:rsid w:val="00656C3F"/>
    <w:rsid w:val="008945F5"/>
    <w:rsid w:val="008A5CF9"/>
    <w:rsid w:val="008C2B0F"/>
    <w:rsid w:val="00A45F70"/>
    <w:rsid w:val="00B27E22"/>
    <w:rsid w:val="00B37135"/>
    <w:rsid w:val="00CD78ED"/>
    <w:rsid w:val="00EA2BDD"/>
    <w:rsid w:val="00ED16DB"/>
    <w:rsid w:val="00FC52B4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2019-06-18T08:21:00Z</dcterms:created>
  <dcterms:modified xsi:type="dcterms:W3CDTF">2019-06-18T08:21:00Z</dcterms:modified>
</cp:coreProperties>
</file>