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62" w:rsidRPr="000F09B3" w:rsidRDefault="00540A19" w:rsidP="004647F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464185" cy="5937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162" w:rsidRPr="000F09B3" w:rsidRDefault="00B47162" w:rsidP="004647F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47162" w:rsidRPr="000F09B3" w:rsidRDefault="00007983" w:rsidP="004647F3">
      <w:pPr>
        <w:jc w:val="center"/>
        <w:rPr>
          <w:b/>
          <w:bCs/>
          <w:color w:val="000000" w:themeColor="text1"/>
          <w:sz w:val="28"/>
          <w:szCs w:val="28"/>
        </w:rPr>
      </w:pPr>
      <w:r w:rsidRPr="000F09B3">
        <w:rPr>
          <w:b/>
          <w:bCs/>
          <w:color w:val="000000" w:themeColor="text1"/>
          <w:sz w:val="28"/>
          <w:szCs w:val="28"/>
        </w:rPr>
        <w:t>9</w:t>
      </w:r>
      <w:r w:rsidR="003F2D1D" w:rsidRPr="000F09B3">
        <w:rPr>
          <w:b/>
          <w:bCs/>
          <w:color w:val="000000" w:themeColor="text1"/>
          <w:sz w:val="28"/>
          <w:szCs w:val="28"/>
        </w:rPr>
        <w:t>3</w:t>
      </w:r>
      <w:r w:rsidR="00B47162" w:rsidRPr="000F09B3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B47162" w:rsidRPr="000F09B3" w:rsidRDefault="00B47162" w:rsidP="004647F3">
      <w:pPr>
        <w:jc w:val="center"/>
        <w:rPr>
          <w:b/>
          <w:bCs/>
          <w:color w:val="000000" w:themeColor="text1"/>
          <w:sz w:val="28"/>
          <w:szCs w:val="28"/>
        </w:rPr>
      </w:pPr>
      <w:r w:rsidRPr="000F09B3">
        <w:rPr>
          <w:b/>
          <w:bCs/>
          <w:color w:val="000000" w:themeColor="text1"/>
          <w:sz w:val="28"/>
          <w:szCs w:val="28"/>
        </w:rPr>
        <w:t>7 СКЛИКАННЯ</w:t>
      </w:r>
    </w:p>
    <w:p w:rsidR="00B47162" w:rsidRPr="000F09B3" w:rsidRDefault="00B47162" w:rsidP="004647F3">
      <w:pPr>
        <w:jc w:val="center"/>
        <w:rPr>
          <w:b/>
          <w:color w:val="000000" w:themeColor="text1"/>
          <w:sz w:val="28"/>
          <w:szCs w:val="28"/>
        </w:rPr>
      </w:pPr>
    </w:p>
    <w:p w:rsidR="00B47162" w:rsidRPr="000F09B3" w:rsidRDefault="00B47162" w:rsidP="004647F3">
      <w:pPr>
        <w:jc w:val="center"/>
        <w:rPr>
          <w:b/>
          <w:color w:val="000000" w:themeColor="text1"/>
          <w:sz w:val="28"/>
          <w:szCs w:val="28"/>
        </w:rPr>
      </w:pPr>
      <w:r w:rsidRPr="000F09B3">
        <w:rPr>
          <w:b/>
          <w:color w:val="000000" w:themeColor="text1"/>
          <w:sz w:val="28"/>
          <w:szCs w:val="28"/>
        </w:rPr>
        <w:t>РІШЕННЯ</w:t>
      </w:r>
    </w:p>
    <w:p w:rsidR="00B47162" w:rsidRPr="000F09B3" w:rsidRDefault="00B47162" w:rsidP="004647F3">
      <w:pPr>
        <w:rPr>
          <w:color w:val="000000" w:themeColor="text1"/>
          <w:sz w:val="28"/>
          <w:szCs w:val="28"/>
        </w:rPr>
      </w:pPr>
    </w:p>
    <w:p w:rsidR="00B47162" w:rsidRPr="000F09B3" w:rsidRDefault="003F2D1D" w:rsidP="004647F3">
      <w:pPr>
        <w:rPr>
          <w:color w:val="000000" w:themeColor="text1"/>
          <w:sz w:val="28"/>
          <w:szCs w:val="28"/>
        </w:rPr>
      </w:pPr>
      <w:r w:rsidRPr="000F09B3">
        <w:rPr>
          <w:color w:val="000000" w:themeColor="text1"/>
          <w:sz w:val="28"/>
          <w:szCs w:val="28"/>
        </w:rPr>
        <w:t>12.06</w:t>
      </w:r>
      <w:r w:rsidR="00007983" w:rsidRPr="000F09B3">
        <w:rPr>
          <w:color w:val="000000" w:themeColor="text1"/>
          <w:sz w:val="28"/>
          <w:szCs w:val="28"/>
        </w:rPr>
        <w:t>.2019</w:t>
      </w:r>
      <w:r w:rsidR="00B47162" w:rsidRPr="000F09B3">
        <w:rPr>
          <w:color w:val="000000" w:themeColor="text1"/>
          <w:sz w:val="28"/>
          <w:szCs w:val="28"/>
        </w:rPr>
        <w:t xml:space="preserve"> р.                                 </w:t>
      </w:r>
      <w:r w:rsidR="009E038E" w:rsidRPr="000F09B3">
        <w:rPr>
          <w:color w:val="000000" w:themeColor="text1"/>
          <w:sz w:val="28"/>
          <w:szCs w:val="28"/>
        </w:rPr>
        <w:t xml:space="preserve"> </w:t>
      </w:r>
      <w:r w:rsidR="00B47162" w:rsidRPr="000F09B3">
        <w:rPr>
          <w:color w:val="000000" w:themeColor="text1"/>
          <w:sz w:val="28"/>
          <w:szCs w:val="28"/>
        </w:rPr>
        <w:t xml:space="preserve">     </w:t>
      </w:r>
      <w:r w:rsidR="008B4538" w:rsidRPr="000F09B3">
        <w:rPr>
          <w:color w:val="000000" w:themeColor="text1"/>
          <w:sz w:val="28"/>
          <w:szCs w:val="28"/>
        </w:rPr>
        <w:t xml:space="preserve">   </w:t>
      </w:r>
      <w:r w:rsidR="00904315" w:rsidRPr="000F09B3">
        <w:rPr>
          <w:color w:val="000000" w:themeColor="text1"/>
          <w:sz w:val="28"/>
          <w:szCs w:val="28"/>
        </w:rPr>
        <w:t xml:space="preserve">  </w:t>
      </w:r>
      <w:r w:rsidR="00B47162" w:rsidRPr="000F09B3">
        <w:rPr>
          <w:color w:val="000000" w:themeColor="text1"/>
          <w:sz w:val="28"/>
          <w:szCs w:val="28"/>
        </w:rPr>
        <w:t>№</w:t>
      </w:r>
      <w:r w:rsidR="00E3188F" w:rsidRPr="000F09B3">
        <w:rPr>
          <w:color w:val="000000" w:themeColor="text1"/>
          <w:sz w:val="28"/>
          <w:szCs w:val="28"/>
        </w:rPr>
        <w:t>1667</w:t>
      </w:r>
    </w:p>
    <w:p w:rsidR="00B47162" w:rsidRPr="000F09B3" w:rsidRDefault="00B47162" w:rsidP="004647F3">
      <w:pPr>
        <w:rPr>
          <w:color w:val="000000" w:themeColor="text1"/>
          <w:sz w:val="28"/>
          <w:szCs w:val="28"/>
        </w:rPr>
      </w:pPr>
      <w:r w:rsidRPr="000F09B3">
        <w:rPr>
          <w:color w:val="000000" w:themeColor="text1"/>
          <w:sz w:val="28"/>
          <w:szCs w:val="28"/>
        </w:rPr>
        <w:t>с. Щасливцеве</w:t>
      </w:r>
    </w:p>
    <w:p w:rsidR="00B47162" w:rsidRPr="000F09B3" w:rsidRDefault="00B47162" w:rsidP="004647F3">
      <w:pPr>
        <w:jc w:val="both"/>
        <w:rPr>
          <w:color w:val="000000" w:themeColor="text1"/>
          <w:sz w:val="28"/>
          <w:szCs w:val="28"/>
        </w:rPr>
      </w:pPr>
    </w:p>
    <w:p w:rsidR="00B33AF2" w:rsidRPr="000F09B3" w:rsidRDefault="00B33AF2" w:rsidP="004647F3">
      <w:pPr>
        <w:tabs>
          <w:tab w:val="left" w:pos="3828"/>
          <w:tab w:val="left" w:pos="4536"/>
        </w:tabs>
        <w:ind w:right="5103"/>
        <w:jc w:val="both"/>
        <w:rPr>
          <w:sz w:val="28"/>
          <w:szCs w:val="28"/>
        </w:rPr>
      </w:pPr>
      <w:r w:rsidRPr="000F09B3">
        <w:rPr>
          <w:sz w:val="28"/>
          <w:szCs w:val="28"/>
        </w:rPr>
        <w:t>Про деякі питання продажу земельних ділянок комунальної власності на земельних торгах у формі аукціону</w:t>
      </w:r>
    </w:p>
    <w:p w:rsidR="00B33AF2" w:rsidRPr="000F09B3" w:rsidRDefault="00B33AF2" w:rsidP="004647F3">
      <w:pPr>
        <w:tabs>
          <w:tab w:val="left" w:pos="3828"/>
          <w:tab w:val="left" w:pos="4536"/>
        </w:tabs>
        <w:ind w:right="5103"/>
        <w:jc w:val="both"/>
        <w:rPr>
          <w:sz w:val="28"/>
          <w:szCs w:val="28"/>
        </w:rPr>
      </w:pPr>
    </w:p>
    <w:p w:rsidR="00B33AF2" w:rsidRPr="000F09B3" w:rsidRDefault="00B33AF2" w:rsidP="00B33AF2">
      <w:pPr>
        <w:ind w:firstLine="567"/>
        <w:jc w:val="both"/>
        <w:rPr>
          <w:sz w:val="28"/>
          <w:szCs w:val="28"/>
        </w:rPr>
      </w:pPr>
      <w:r w:rsidRPr="000F09B3">
        <w:rPr>
          <w:sz w:val="28"/>
          <w:szCs w:val="28"/>
        </w:rPr>
        <w:t>Розглянувши клопотання ПП "Сокіл!" та надані, проекти землеустрою щодо відведення земельних ділянок комунальної власності у власність шляхом продажу їх на земельних торгах</w:t>
      </w:r>
      <w:r w:rsidR="002E275B" w:rsidRPr="000F09B3">
        <w:rPr>
          <w:sz w:val="28"/>
          <w:szCs w:val="28"/>
        </w:rPr>
        <w:t xml:space="preserve"> та</w:t>
      </w:r>
      <w:r w:rsidRPr="000F09B3">
        <w:rPr>
          <w:sz w:val="28"/>
          <w:szCs w:val="28"/>
        </w:rPr>
        <w:t xml:space="preserve"> </w:t>
      </w:r>
      <w:r w:rsidR="002E275B" w:rsidRPr="000F09B3">
        <w:rPr>
          <w:sz w:val="28"/>
          <w:szCs w:val="28"/>
        </w:rPr>
        <w:t>З</w:t>
      </w:r>
      <w:r w:rsidRPr="000F09B3">
        <w:rPr>
          <w:sz w:val="28"/>
          <w:szCs w:val="28"/>
        </w:rPr>
        <w:t>віти про експертну грошову оцінку цих земельних ділянок несільськогосподарського призначення, що розроблені на підставі рішення 61 сесії 7 скликання №987 від 02.04.2018року "Про проведення земельних торгів у формі аукціону" та договору № 48 від 24 вересня 2018року "Про підготовку лотів до проведення земельних торгів з продажу прав власності на земельні ділянки комунальної власності"</w:t>
      </w:r>
      <w:r w:rsidR="002E275B" w:rsidRPr="000F09B3">
        <w:rPr>
          <w:sz w:val="28"/>
          <w:szCs w:val="28"/>
        </w:rPr>
        <w:t xml:space="preserve">, і надані документи, </w:t>
      </w:r>
      <w:r w:rsidRPr="000F09B3">
        <w:rPr>
          <w:sz w:val="28"/>
          <w:szCs w:val="28"/>
        </w:rPr>
        <w:t xml:space="preserve">керуючись ст. 12, частини 1 ст. 122, ст. 135-139 Земельного кодексу України, ст. 26, 42, 59 Закону України "Про місцеве самоврядування в Україні" сесія сільської ради </w:t>
      </w:r>
    </w:p>
    <w:p w:rsidR="00B33AF2" w:rsidRPr="000F09B3" w:rsidRDefault="00B33AF2" w:rsidP="00B33AF2">
      <w:pPr>
        <w:ind w:firstLine="567"/>
        <w:jc w:val="both"/>
        <w:rPr>
          <w:sz w:val="28"/>
          <w:szCs w:val="28"/>
        </w:rPr>
      </w:pPr>
      <w:r w:rsidRPr="000F09B3">
        <w:rPr>
          <w:sz w:val="28"/>
          <w:szCs w:val="28"/>
        </w:rPr>
        <w:t>ВИРІШИЛА:</w:t>
      </w:r>
    </w:p>
    <w:p w:rsidR="00B33AF2" w:rsidRPr="000F09B3" w:rsidRDefault="00B33AF2" w:rsidP="004647F3">
      <w:pPr>
        <w:tabs>
          <w:tab w:val="left" w:pos="3828"/>
          <w:tab w:val="left" w:pos="4536"/>
        </w:tabs>
        <w:ind w:right="5103"/>
        <w:jc w:val="both"/>
        <w:rPr>
          <w:sz w:val="28"/>
          <w:szCs w:val="28"/>
        </w:rPr>
      </w:pPr>
    </w:p>
    <w:p w:rsidR="00B33AF2" w:rsidRPr="000F09B3" w:rsidRDefault="00B33AF2" w:rsidP="00B33A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  <w:lang w:val="uk-UA"/>
        </w:rPr>
      </w:pPr>
      <w:r w:rsidRPr="000F09B3">
        <w:rPr>
          <w:rFonts w:ascii="Times New Roman" w:hAnsi="Times New Roman" w:cs="Times New Roman"/>
          <w:sz w:val="28"/>
          <w:szCs w:val="28"/>
          <w:lang w:val="uk-UA"/>
        </w:rPr>
        <w:t>1. Затвердити проекти землеустрою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щодо відведення земельних 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>ділянок:</w:t>
      </w:r>
    </w:p>
    <w:p w:rsidR="00B33AF2" w:rsidRPr="000F09B3" w:rsidRDefault="00B33AF2" w:rsidP="00B33A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  <w:lang w:val="uk-UA"/>
        </w:rPr>
      </w:pPr>
      <w:r w:rsidRPr="000F09B3">
        <w:rPr>
          <w:rFonts w:ascii="Times New Roman" w:hAnsi="Times New Roman" w:cs="Times New Roman"/>
          <w:sz w:val="28"/>
          <w:szCs w:val="28"/>
          <w:lang w:val="uk-UA"/>
        </w:rPr>
        <w:t>1.1. Проект землеустрою щодо відведення земельної ділянки у власність, площею 0,0400 га. для будівництва і обслуговування житлового будинку господарських будівель і споруд (присадибна ділянка) (КВЦПЗ – 02.01) право власності на яку виставляється на торги у формі аукціону,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6522186500:01:001:1030,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розташована на території Щасливцевської сільської ради, по вул. Миру, </w:t>
      </w:r>
      <w:r w:rsidR="00540A19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>із земель житлової та громадської забудови.</w:t>
      </w:r>
    </w:p>
    <w:p w:rsidR="00B33AF2" w:rsidRPr="000F09B3" w:rsidRDefault="00B33AF2" w:rsidP="00B33A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  <w:lang w:val="uk-UA"/>
        </w:rPr>
      </w:pPr>
      <w:r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1.2. Проект землеустрою щодо відведення земельної ділянки у власність, площею 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0,0363 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>га. для будівництва і обслуговування житлового будинку господарських будівель і споруд (присадибна ділянка) (КВЦПЗ – 02.01) право власності на яку виставляється на торги у формі аукціону,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6522186500:01:001:1028,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розташована на території Щасливцевської сільської ради, по вул. 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вул. Морська, </w:t>
      </w:r>
      <w:r w:rsidR="00540A19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 із земель житлової та громадської забудови.</w:t>
      </w:r>
    </w:p>
    <w:p w:rsidR="00B33AF2" w:rsidRPr="000F09B3" w:rsidRDefault="00B33AF2" w:rsidP="00B33AF2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F09B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307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>Затвердити звіти про експертну грошову оцінку земельної ділянки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51D">
        <w:rPr>
          <w:rFonts w:ascii="Times New Roman" w:hAnsi="Times New Roman" w:cs="Times New Roman"/>
          <w:sz w:val="28"/>
          <w:szCs w:val="28"/>
          <w:lang w:val="uk-UA"/>
        </w:rPr>
        <w:t>складені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 суб'єктом оціночної 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>РИВАТНИМ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ПІДПРИЄМСТВОМ 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"Сокіл!" </w:t>
      </w:r>
      <w:r w:rsidR="000F09B3" w:rsidRPr="000F09B3">
        <w:rPr>
          <w:rFonts w:ascii="Times New Roman" w:hAnsi="Times New Roman" w:cs="Times New Roman"/>
          <w:sz w:val="28"/>
          <w:szCs w:val="28"/>
          <w:lang w:val="uk-UA"/>
        </w:rPr>
        <w:lastRenderedPageBreak/>
        <w:t>(ідентифікаційний код юридичної особи - 37289486)</w:t>
      </w:r>
      <w:r w:rsidRPr="000F09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D051D" w:rsidRPr="00FD051D" w:rsidRDefault="00B33AF2" w:rsidP="00B33AF2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</w:t>
      </w:r>
      <w:r w:rsidR="004307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Звіт про експертну грошову оцінку земельної ділянки несільськогосподарського призначення </w:t>
      </w:r>
      <w:r w:rsidR="00FD051D"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зазначену у підпункті 1.1. пункту 1 цього рішення (дата оцінки 31.05.2019 р.) у сумі – 64 024 (шістдесят чотири тисячі двадцять чотири) гривні.</w:t>
      </w:r>
    </w:p>
    <w:p w:rsidR="00FD051D" w:rsidRPr="00FD051D" w:rsidRDefault="00FD051D" w:rsidP="00FD051D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</w:t>
      </w:r>
      <w:r w:rsidR="004307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Звіт про експертну грошову оцінку земельної ділянки несільськогосподарського призначення зазначену у підпункті 1.2. пункту 1 цього рішення (дата оцінки 31.05.2019 р.) у сумі – 100 177 (сто тисяч сто сімдесят сім) гривень 11 копійок.</w:t>
      </w:r>
    </w:p>
    <w:p w:rsidR="00B0636E" w:rsidRPr="009F28A7" w:rsidRDefault="00B0636E" w:rsidP="00B06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F28A7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9F28A7">
        <w:rPr>
          <w:sz w:val="28"/>
          <w:szCs w:val="28"/>
        </w:rPr>
        <w:t>иконавчому комітету Щасливцевської сільської ради забезпечити державну реєстрацію права власності територіальної громади с</w:t>
      </w:r>
      <w:r>
        <w:rPr>
          <w:sz w:val="28"/>
          <w:szCs w:val="28"/>
        </w:rPr>
        <w:t>іл</w:t>
      </w:r>
      <w:r w:rsidRPr="009F28A7">
        <w:rPr>
          <w:sz w:val="28"/>
          <w:szCs w:val="28"/>
        </w:rPr>
        <w:t xml:space="preserve"> Щасливцеве</w:t>
      </w:r>
      <w:r>
        <w:rPr>
          <w:sz w:val="28"/>
          <w:szCs w:val="28"/>
        </w:rPr>
        <w:t>, Генічеська Гірка, селища Приозерне (в особі Щасливцевської сільської ради)</w:t>
      </w:r>
      <w:r w:rsidRPr="009F28A7">
        <w:rPr>
          <w:sz w:val="28"/>
          <w:szCs w:val="28"/>
        </w:rPr>
        <w:t xml:space="preserve"> на земельн</w:t>
      </w:r>
      <w:r>
        <w:rPr>
          <w:sz w:val="28"/>
          <w:szCs w:val="28"/>
        </w:rPr>
        <w:t>і</w:t>
      </w:r>
      <w:r w:rsidRPr="009F28A7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зазначені у пункті 1 </w:t>
      </w:r>
      <w:r w:rsidR="00540A19" w:rsidRPr="00540A19">
        <w:rPr>
          <w:sz w:val="28"/>
          <w:szCs w:val="28"/>
        </w:rPr>
        <w:t>ц</w:t>
      </w:r>
      <w:r>
        <w:rPr>
          <w:sz w:val="28"/>
          <w:szCs w:val="28"/>
        </w:rPr>
        <w:t>ьо</w:t>
      </w:r>
      <w:bookmarkStart w:id="0" w:name="_GoBack"/>
      <w:bookmarkEnd w:id="0"/>
      <w:r>
        <w:rPr>
          <w:sz w:val="28"/>
          <w:szCs w:val="28"/>
        </w:rPr>
        <w:t>го рішення</w:t>
      </w:r>
      <w:r w:rsidRPr="009F28A7">
        <w:rPr>
          <w:sz w:val="28"/>
          <w:szCs w:val="28"/>
        </w:rPr>
        <w:t>.</w:t>
      </w:r>
    </w:p>
    <w:p w:rsidR="00AB0334" w:rsidRPr="000F09B3" w:rsidRDefault="00B0636E" w:rsidP="00B33AF2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B33AF2"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4307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AF2" w:rsidRPr="00FD0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Виставити на продаж на земельні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торги шляхом аукціону земельні ділянки не сільськогосподарського призначення комунальної власності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зазначені у пункті 1 цього рішення.</w:t>
      </w:r>
    </w:p>
    <w:p w:rsidR="00B33AF2" w:rsidRDefault="00B0636E" w:rsidP="00B33A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9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Встановити згідно з додатком 1 до цього рішення</w:t>
      </w:r>
      <w:r w:rsidR="00FD05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стартову ціну продажу земельн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(лот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на рівні їх експертної грошової оцінки</w:t>
      </w:r>
      <w:r w:rsidR="004307F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визначеної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2 цього рішення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FD0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крок торгів;</w:t>
      </w:r>
      <w:r w:rsidR="00FD0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74C">
        <w:rPr>
          <w:rFonts w:ascii="Times New Roman" w:hAnsi="Times New Roman" w:cs="Times New Roman"/>
          <w:sz w:val="28"/>
          <w:szCs w:val="28"/>
          <w:lang w:val="uk-UA"/>
        </w:rPr>
        <w:t>розмір гарантійного внеску; особливості земельних ділянок.</w:t>
      </w:r>
    </w:p>
    <w:p w:rsidR="00B33AF2" w:rsidRPr="000F09B3" w:rsidRDefault="00B0636E" w:rsidP="00B33AF2">
      <w:pPr>
        <w:pStyle w:val="20"/>
        <w:shd w:val="clear" w:color="auto" w:fill="auto"/>
        <w:spacing w:before="0" w:line="276" w:lineRule="auto"/>
        <w:ind w:firstLine="6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. Затвердити проект договору купівлі-продажу земельної ділянки, який пропонується укласти з переможцем торгів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згідно додатку №2 до цього рішення.</w:t>
      </w:r>
    </w:p>
    <w:p w:rsidR="00B33AF2" w:rsidRPr="000F09B3" w:rsidRDefault="00B0636E" w:rsidP="00B33AF2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Земельні торги у формі аукціону з продажу земельн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ок (окремими лотами)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провести у приміщенні Щасливцевської сільської ради липні –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серпні 2019 року о 11:00 год.</w:t>
      </w:r>
    </w:p>
    <w:p w:rsidR="00B33AF2" w:rsidRPr="000F09B3" w:rsidRDefault="00B0636E" w:rsidP="00B33AF2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Визначити виконавцем земельних торгів П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>РИВАТНЕ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9B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Сокіл!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>(ідентифікаційний код юридичної особи - 37289486)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AF2" w:rsidRPr="000F09B3" w:rsidRDefault="00B0636E" w:rsidP="00B33AF2">
      <w:pPr>
        <w:pStyle w:val="2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B0334" w:rsidRPr="000F09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AF2" w:rsidRPr="000F09B3">
        <w:rPr>
          <w:rFonts w:ascii="Times New Roman" w:hAnsi="Times New Roman" w:cs="Times New Roman"/>
          <w:sz w:val="28"/>
          <w:szCs w:val="28"/>
          <w:lang w:val="uk-UA"/>
        </w:rPr>
        <w:t>Відшкодування витрат на підготовку лоту та виплата винагороди виконавцю торгів у сумі 5% ціни за якою здійснюється купівля-продаж земельної ділянки, але не більш як 2000 неоподатковуваних мінімумів доходів громадян покладається па переможця земельних торгів за відповідним лотом.</w:t>
      </w:r>
    </w:p>
    <w:p w:rsidR="002E26A0" w:rsidRPr="000F09B3" w:rsidRDefault="00B0636E" w:rsidP="002E26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33AF2" w:rsidRPr="000F09B3">
        <w:rPr>
          <w:sz w:val="28"/>
          <w:szCs w:val="28"/>
        </w:rPr>
        <w:t xml:space="preserve">. </w:t>
      </w:r>
      <w:r w:rsidR="002E26A0" w:rsidRPr="000F09B3">
        <w:rPr>
          <w:sz w:val="28"/>
          <w:szCs w:val="28"/>
        </w:rPr>
        <w:t>Визначити сільського голову Плохушко В.О. уповноваженою особою на:</w:t>
      </w:r>
    </w:p>
    <w:p w:rsidR="002E26A0" w:rsidRPr="000F09B3" w:rsidRDefault="002E26A0" w:rsidP="002E26A0">
      <w:pPr>
        <w:ind w:firstLine="567"/>
        <w:jc w:val="both"/>
        <w:rPr>
          <w:sz w:val="28"/>
          <w:szCs w:val="28"/>
        </w:rPr>
      </w:pPr>
      <w:r w:rsidRPr="000F09B3">
        <w:rPr>
          <w:sz w:val="28"/>
          <w:szCs w:val="28"/>
        </w:rPr>
        <w:t>- підписання договору на виконання земельних торгів з їх виконавцем на земельні ділянки зазначені у п. 1 цього рішення з особою зазначеною у п. 7 цього рішення на умовах визначених цим рішенням та додатками до нього;</w:t>
      </w:r>
    </w:p>
    <w:p w:rsidR="002E26A0" w:rsidRPr="000F09B3" w:rsidRDefault="002E26A0" w:rsidP="002E26A0">
      <w:pPr>
        <w:ind w:firstLine="567"/>
        <w:jc w:val="both"/>
        <w:rPr>
          <w:sz w:val="28"/>
          <w:szCs w:val="28"/>
        </w:rPr>
      </w:pPr>
      <w:r w:rsidRPr="000F09B3">
        <w:rPr>
          <w:sz w:val="28"/>
          <w:szCs w:val="28"/>
        </w:rPr>
        <w:t>- підписання протоколу земельних торгів за лотом;</w:t>
      </w:r>
    </w:p>
    <w:p w:rsidR="00EA3087" w:rsidRPr="000F09B3" w:rsidRDefault="00B33AF2" w:rsidP="002E26A0">
      <w:pPr>
        <w:tabs>
          <w:tab w:val="left" w:pos="3828"/>
          <w:tab w:val="left" w:pos="4536"/>
        </w:tabs>
        <w:ind w:firstLine="567"/>
        <w:jc w:val="both"/>
        <w:rPr>
          <w:sz w:val="28"/>
          <w:szCs w:val="28"/>
        </w:rPr>
      </w:pPr>
      <w:r w:rsidRPr="000F09B3">
        <w:rPr>
          <w:sz w:val="28"/>
          <w:szCs w:val="28"/>
        </w:rPr>
        <w:t>- укладання договору купівлі-продажу земельної ділянки за результатами проведення земельних торгів.</w:t>
      </w:r>
    </w:p>
    <w:p w:rsidR="00B47162" w:rsidRPr="000F09B3" w:rsidRDefault="002E26A0" w:rsidP="004647F3">
      <w:pPr>
        <w:shd w:val="clear" w:color="auto" w:fill="FFFFFF"/>
        <w:spacing w:line="322" w:lineRule="exact"/>
        <w:ind w:firstLine="567"/>
        <w:jc w:val="both"/>
        <w:rPr>
          <w:color w:val="000000" w:themeColor="text1"/>
          <w:sz w:val="28"/>
          <w:szCs w:val="28"/>
        </w:rPr>
      </w:pPr>
      <w:r w:rsidRPr="000F09B3">
        <w:rPr>
          <w:color w:val="000000" w:themeColor="text1"/>
          <w:spacing w:val="-1"/>
          <w:sz w:val="28"/>
          <w:szCs w:val="28"/>
        </w:rPr>
        <w:t>1</w:t>
      </w:r>
      <w:r w:rsidR="00B0636E">
        <w:rPr>
          <w:color w:val="000000" w:themeColor="text1"/>
          <w:spacing w:val="-1"/>
          <w:sz w:val="28"/>
          <w:szCs w:val="28"/>
        </w:rPr>
        <w:t>1</w:t>
      </w:r>
      <w:r w:rsidR="00B60E5A" w:rsidRPr="000F09B3">
        <w:rPr>
          <w:color w:val="000000" w:themeColor="text1"/>
          <w:sz w:val="28"/>
          <w:szCs w:val="28"/>
        </w:rPr>
        <w:t xml:space="preserve">. </w:t>
      </w:r>
      <w:r w:rsidR="00CF19F6" w:rsidRPr="000F09B3">
        <w:rPr>
          <w:color w:val="000000" w:themeColor="text1"/>
          <w:sz w:val="28"/>
          <w:szCs w:val="28"/>
        </w:rPr>
        <w:t>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2B21BD" w:rsidRPr="000F09B3" w:rsidRDefault="002B21BD" w:rsidP="004647F3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904315" w:rsidRPr="000F09B3" w:rsidRDefault="00904315" w:rsidP="004647F3">
      <w:pPr>
        <w:tabs>
          <w:tab w:val="left" w:pos="9498"/>
        </w:tabs>
        <w:jc w:val="both"/>
        <w:rPr>
          <w:color w:val="000000" w:themeColor="text1"/>
          <w:sz w:val="28"/>
          <w:szCs w:val="28"/>
        </w:rPr>
      </w:pPr>
    </w:p>
    <w:p w:rsidR="00B47162" w:rsidRPr="000F09B3" w:rsidRDefault="00B47162" w:rsidP="004647F3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r w:rsidRPr="000F09B3">
        <w:rPr>
          <w:color w:val="000000" w:themeColor="text1"/>
          <w:sz w:val="28"/>
          <w:szCs w:val="28"/>
        </w:rPr>
        <w:t xml:space="preserve">Сільський голова                              </w:t>
      </w:r>
      <w:r w:rsidR="00DA479D" w:rsidRPr="000F09B3">
        <w:rPr>
          <w:color w:val="000000" w:themeColor="text1"/>
          <w:sz w:val="28"/>
          <w:szCs w:val="28"/>
        </w:rPr>
        <w:t xml:space="preserve"> </w:t>
      </w:r>
      <w:r w:rsidRPr="000F09B3">
        <w:rPr>
          <w:color w:val="000000" w:themeColor="text1"/>
          <w:sz w:val="28"/>
          <w:szCs w:val="28"/>
        </w:rPr>
        <w:t xml:space="preserve">                       В.О. Плохушко</w:t>
      </w:r>
    </w:p>
    <w:sectPr w:rsidR="00B47162" w:rsidRPr="000F09B3" w:rsidSect="004A17BA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3F"/>
    <w:rsid w:val="00007983"/>
    <w:rsid w:val="00011442"/>
    <w:rsid w:val="00022D37"/>
    <w:rsid w:val="0002628D"/>
    <w:rsid w:val="000323B8"/>
    <w:rsid w:val="000347F2"/>
    <w:rsid w:val="000562B1"/>
    <w:rsid w:val="000627E5"/>
    <w:rsid w:val="00094E54"/>
    <w:rsid w:val="00096F40"/>
    <w:rsid w:val="000C09DD"/>
    <w:rsid w:val="000D11A5"/>
    <w:rsid w:val="000D3975"/>
    <w:rsid w:val="000F09B3"/>
    <w:rsid w:val="000F14EE"/>
    <w:rsid w:val="001276A4"/>
    <w:rsid w:val="001425DB"/>
    <w:rsid w:val="00157A7A"/>
    <w:rsid w:val="001661C7"/>
    <w:rsid w:val="001669FA"/>
    <w:rsid w:val="00170C4F"/>
    <w:rsid w:val="00193A7E"/>
    <w:rsid w:val="001952AE"/>
    <w:rsid w:val="00197C02"/>
    <w:rsid w:val="001A1F6C"/>
    <w:rsid w:val="001A4737"/>
    <w:rsid w:val="001A49BB"/>
    <w:rsid w:val="001D5C5F"/>
    <w:rsid w:val="00243318"/>
    <w:rsid w:val="00246B8C"/>
    <w:rsid w:val="00262A20"/>
    <w:rsid w:val="002707B9"/>
    <w:rsid w:val="002734D2"/>
    <w:rsid w:val="002B21BD"/>
    <w:rsid w:val="002C0D09"/>
    <w:rsid w:val="002E26A0"/>
    <w:rsid w:val="002E275B"/>
    <w:rsid w:val="002E41A5"/>
    <w:rsid w:val="0030265A"/>
    <w:rsid w:val="00302D3A"/>
    <w:rsid w:val="00311C15"/>
    <w:rsid w:val="00334366"/>
    <w:rsid w:val="00363A67"/>
    <w:rsid w:val="003709DC"/>
    <w:rsid w:val="003B48F5"/>
    <w:rsid w:val="003B7FB9"/>
    <w:rsid w:val="003E34B4"/>
    <w:rsid w:val="003F1BB3"/>
    <w:rsid w:val="003F2D1D"/>
    <w:rsid w:val="00406AE8"/>
    <w:rsid w:val="0042463F"/>
    <w:rsid w:val="00424ECA"/>
    <w:rsid w:val="004307FD"/>
    <w:rsid w:val="00431EFC"/>
    <w:rsid w:val="00444BA9"/>
    <w:rsid w:val="00444FFB"/>
    <w:rsid w:val="004647F3"/>
    <w:rsid w:val="0046782D"/>
    <w:rsid w:val="00493815"/>
    <w:rsid w:val="00497B3D"/>
    <w:rsid w:val="004A17BA"/>
    <w:rsid w:val="004C727B"/>
    <w:rsid w:val="004D430A"/>
    <w:rsid w:val="004E2E5B"/>
    <w:rsid w:val="004E4B8C"/>
    <w:rsid w:val="004E6631"/>
    <w:rsid w:val="004F6007"/>
    <w:rsid w:val="005046C4"/>
    <w:rsid w:val="00522DA3"/>
    <w:rsid w:val="00540A19"/>
    <w:rsid w:val="00552918"/>
    <w:rsid w:val="00552D80"/>
    <w:rsid w:val="005A0A1C"/>
    <w:rsid w:val="005B3AB9"/>
    <w:rsid w:val="00602AB2"/>
    <w:rsid w:val="006172E6"/>
    <w:rsid w:val="0062524A"/>
    <w:rsid w:val="00636AEB"/>
    <w:rsid w:val="006522FB"/>
    <w:rsid w:val="0066149F"/>
    <w:rsid w:val="00673B6A"/>
    <w:rsid w:val="00675401"/>
    <w:rsid w:val="00683F15"/>
    <w:rsid w:val="00686B2D"/>
    <w:rsid w:val="006952F2"/>
    <w:rsid w:val="006D4B50"/>
    <w:rsid w:val="006E08D9"/>
    <w:rsid w:val="00711880"/>
    <w:rsid w:val="00713ECB"/>
    <w:rsid w:val="007247F5"/>
    <w:rsid w:val="00725A90"/>
    <w:rsid w:val="00731FBF"/>
    <w:rsid w:val="0075785A"/>
    <w:rsid w:val="00757F07"/>
    <w:rsid w:val="00764146"/>
    <w:rsid w:val="00775C0A"/>
    <w:rsid w:val="00784B2F"/>
    <w:rsid w:val="00792B07"/>
    <w:rsid w:val="00795F0A"/>
    <w:rsid w:val="007B2823"/>
    <w:rsid w:val="007E506E"/>
    <w:rsid w:val="00806C5E"/>
    <w:rsid w:val="00813EB1"/>
    <w:rsid w:val="00830D7D"/>
    <w:rsid w:val="008318A2"/>
    <w:rsid w:val="00860E30"/>
    <w:rsid w:val="0086229D"/>
    <w:rsid w:val="00862B70"/>
    <w:rsid w:val="008860A5"/>
    <w:rsid w:val="00895A9B"/>
    <w:rsid w:val="008A023C"/>
    <w:rsid w:val="008B1A38"/>
    <w:rsid w:val="008B4538"/>
    <w:rsid w:val="008B7BEB"/>
    <w:rsid w:val="008C0782"/>
    <w:rsid w:val="008F6422"/>
    <w:rsid w:val="00904315"/>
    <w:rsid w:val="0094201C"/>
    <w:rsid w:val="00955C08"/>
    <w:rsid w:val="00995569"/>
    <w:rsid w:val="0099665C"/>
    <w:rsid w:val="009A002E"/>
    <w:rsid w:val="009A1A7A"/>
    <w:rsid w:val="009A1FDF"/>
    <w:rsid w:val="009B6041"/>
    <w:rsid w:val="009C71EE"/>
    <w:rsid w:val="009E038E"/>
    <w:rsid w:val="009E3422"/>
    <w:rsid w:val="009E4888"/>
    <w:rsid w:val="00A07793"/>
    <w:rsid w:val="00A27332"/>
    <w:rsid w:val="00A60BE8"/>
    <w:rsid w:val="00A92453"/>
    <w:rsid w:val="00AA7613"/>
    <w:rsid w:val="00AB0334"/>
    <w:rsid w:val="00AC6279"/>
    <w:rsid w:val="00AE775E"/>
    <w:rsid w:val="00B0636E"/>
    <w:rsid w:val="00B241C9"/>
    <w:rsid w:val="00B267A5"/>
    <w:rsid w:val="00B33AF2"/>
    <w:rsid w:val="00B433BD"/>
    <w:rsid w:val="00B47162"/>
    <w:rsid w:val="00B60E5A"/>
    <w:rsid w:val="00B76639"/>
    <w:rsid w:val="00B775B4"/>
    <w:rsid w:val="00BA0515"/>
    <w:rsid w:val="00BB2BB8"/>
    <w:rsid w:val="00BD47A6"/>
    <w:rsid w:val="00BF527F"/>
    <w:rsid w:val="00C00AFF"/>
    <w:rsid w:val="00C03727"/>
    <w:rsid w:val="00C05A33"/>
    <w:rsid w:val="00C30BC1"/>
    <w:rsid w:val="00C51AF9"/>
    <w:rsid w:val="00C57858"/>
    <w:rsid w:val="00C76233"/>
    <w:rsid w:val="00C8231A"/>
    <w:rsid w:val="00CB00B9"/>
    <w:rsid w:val="00CE4D3C"/>
    <w:rsid w:val="00CF19F6"/>
    <w:rsid w:val="00CF2453"/>
    <w:rsid w:val="00D04D34"/>
    <w:rsid w:val="00D34A5E"/>
    <w:rsid w:val="00D42819"/>
    <w:rsid w:val="00D666A2"/>
    <w:rsid w:val="00D96674"/>
    <w:rsid w:val="00DA479D"/>
    <w:rsid w:val="00DA5E61"/>
    <w:rsid w:val="00DB3DDB"/>
    <w:rsid w:val="00DB74CF"/>
    <w:rsid w:val="00DC5E3E"/>
    <w:rsid w:val="00DD5DED"/>
    <w:rsid w:val="00DE69EE"/>
    <w:rsid w:val="00DF5A45"/>
    <w:rsid w:val="00E201B5"/>
    <w:rsid w:val="00E26475"/>
    <w:rsid w:val="00E30DA1"/>
    <w:rsid w:val="00E3188F"/>
    <w:rsid w:val="00E451E8"/>
    <w:rsid w:val="00E513C4"/>
    <w:rsid w:val="00E51AD5"/>
    <w:rsid w:val="00E67D3F"/>
    <w:rsid w:val="00E67DD0"/>
    <w:rsid w:val="00E708DE"/>
    <w:rsid w:val="00E725DB"/>
    <w:rsid w:val="00E924C2"/>
    <w:rsid w:val="00E9674C"/>
    <w:rsid w:val="00EA3087"/>
    <w:rsid w:val="00EB1205"/>
    <w:rsid w:val="00EB4242"/>
    <w:rsid w:val="00EF135E"/>
    <w:rsid w:val="00F04B08"/>
    <w:rsid w:val="00F36100"/>
    <w:rsid w:val="00F43182"/>
    <w:rsid w:val="00F52D48"/>
    <w:rsid w:val="00F640F5"/>
    <w:rsid w:val="00F64512"/>
    <w:rsid w:val="00FA3135"/>
    <w:rsid w:val="00FA3B6B"/>
    <w:rsid w:val="00FA59ED"/>
    <w:rsid w:val="00FC4C17"/>
    <w:rsid w:val="00FD051D"/>
    <w:rsid w:val="00FD7604"/>
    <w:rsid w:val="00FE01E9"/>
    <w:rsid w:val="00FE1CA2"/>
    <w:rsid w:val="00FE3D73"/>
    <w:rsid w:val="00F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E708D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B33AF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AF2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BD"/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70C4F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67D3F"/>
    <w:pPr>
      <w:overflowPunct w:val="0"/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uiPriority w:val="99"/>
    <w:unhideWhenUsed/>
    <w:rsid w:val="00CB0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CB00B9"/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170C4F"/>
    <w:rPr>
      <w:b/>
      <w:bCs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84B2F"/>
    <w:rPr>
      <w:color w:val="0000FF"/>
      <w:u w:val="single"/>
    </w:rPr>
  </w:style>
  <w:style w:type="paragraph" w:customStyle="1" w:styleId="rvps14">
    <w:name w:val="rvps14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8231A"/>
  </w:style>
  <w:style w:type="character" w:customStyle="1" w:styleId="apple-converted-space">
    <w:name w:val="apple-converted-space"/>
    <w:basedOn w:val="a0"/>
    <w:rsid w:val="00C8231A"/>
  </w:style>
  <w:style w:type="paragraph" w:customStyle="1" w:styleId="rvps6">
    <w:name w:val="rvps6"/>
    <w:basedOn w:val="a"/>
    <w:rsid w:val="00C8231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C8231A"/>
  </w:style>
  <w:style w:type="paragraph" w:customStyle="1" w:styleId="rvps2">
    <w:name w:val="rvps2"/>
    <w:basedOn w:val="a"/>
    <w:rsid w:val="00406AE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E708D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">
    <w:name w:val="Основной текст (2)_"/>
    <w:basedOn w:val="a0"/>
    <w:link w:val="20"/>
    <w:rsid w:val="00B33AF2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AF2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40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2019-06-13T11:33:00Z</cp:lastPrinted>
  <dcterms:created xsi:type="dcterms:W3CDTF">2019-06-18T07:34:00Z</dcterms:created>
  <dcterms:modified xsi:type="dcterms:W3CDTF">2019-06-18T07:34:00Z</dcterms:modified>
</cp:coreProperties>
</file>