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8" w:rsidRPr="001230A8" w:rsidRDefault="001230A8" w:rsidP="00123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0A8">
        <w:rPr>
          <w:rFonts w:ascii="Times New Roman" w:eastAsia="Calibri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7pt" o:ole="" fillcolor="window">
            <v:imagedata r:id="rId5" o:title=""/>
          </v:shape>
          <o:OLEObject Type="Embed" ProgID="Word.Picture.8" ShapeID="_x0000_i1025" DrawAspect="Content" ObjectID="_1621074616" r:id="rId6"/>
        </w:object>
      </w:r>
    </w:p>
    <w:p w:rsidR="001230A8" w:rsidRPr="001230A8" w:rsidRDefault="001230A8" w:rsidP="00123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0A8">
        <w:rPr>
          <w:rFonts w:ascii="Times New Roman" w:eastAsia="Calibri" w:hAnsi="Times New Roman" w:cs="Times New Roman"/>
          <w:b/>
          <w:sz w:val="28"/>
          <w:szCs w:val="28"/>
        </w:rPr>
        <w:t>92 СЕСІЯ ЩАСЛИВЦІВСЬКОЇ СІЛЬСЬКОЇ РАДИ</w:t>
      </w:r>
    </w:p>
    <w:p w:rsidR="001230A8" w:rsidRPr="001230A8" w:rsidRDefault="001230A8" w:rsidP="00123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0A8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1230A8" w:rsidRPr="001230A8" w:rsidRDefault="001230A8" w:rsidP="00123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0A8">
        <w:rPr>
          <w:rFonts w:ascii="Times New Roman" w:eastAsia="Calibri" w:hAnsi="Times New Roman" w:cs="Times New Roman"/>
          <w:b/>
          <w:sz w:val="28"/>
          <w:szCs w:val="28"/>
        </w:rPr>
        <w:t xml:space="preserve">РІШЕННЯ 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29.05.2019р.                                                                 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1230A8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№  1649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>Про узгодження поділу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>земельної ділянки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     Розглянувши заяву громадянина України  </w:t>
      </w:r>
      <w:r w:rsidRPr="001230A8">
        <w:rPr>
          <w:rFonts w:ascii="Times New Roman" w:eastAsia="Calibri" w:hAnsi="Times New Roman" w:cs="Times New Roman"/>
          <w:sz w:val="28"/>
          <w:szCs w:val="28"/>
        </w:rPr>
        <w:t>***</w:t>
      </w: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 схему поділу земельної ділянки, державний акт на право власності на земельну ділянку,  керуючись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1. Узгодити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 схему розподілу земельної ділянки, яка належить йому на праві власності   на земельну ділянку для ведення особистого селянського господарства  загальною площею 1,8000 га кадастровий номер 6522186500:02:004:0006, розташованої в межах  с. Генічеська Гірка  на вісім самостійних та присвоїти новостворюваним земельним ділянкам адреси: 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1) площею 0,1673 га  вул. Корабельна,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2)площею 0,1731 га вул. </w:t>
      </w:r>
      <w:proofErr w:type="spellStart"/>
      <w:r w:rsidRPr="001230A8">
        <w:rPr>
          <w:rFonts w:ascii="Times New Roman" w:eastAsia="Calibri" w:hAnsi="Times New Roman" w:cs="Times New Roman"/>
          <w:sz w:val="28"/>
          <w:szCs w:val="28"/>
        </w:rPr>
        <w:t>Сивашська</w:t>
      </w:r>
      <w:proofErr w:type="spellEnd"/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3)площею 0,1730 га вул. Корабельна,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4)площею 0,1732 га вул. </w:t>
      </w:r>
      <w:proofErr w:type="spellStart"/>
      <w:r w:rsidRPr="001230A8">
        <w:rPr>
          <w:rFonts w:ascii="Times New Roman" w:eastAsia="Calibri" w:hAnsi="Times New Roman" w:cs="Times New Roman"/>
          <w:sz w:val="28"/>
          <w:szCs w:val="28"/>
        </w:rPr>
        <w:t>Сивашська</w:t>
      </w:r>
      <w:proofErr w:type="spellEnd"/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5)площею 0,1730 га вул. Корабельна,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6)площею 0,1731 га вул. </w:t>
      </w:r>
      <w:proofErr w:type="spellStart"/>
      <w:r w:rsidRPr="001230A8">
        <w:rPr>
          <w:rFonts w:ascii="Times New Roman" w:eastAsia="Calibri" w:hAnsi="Times New Roman" w:cs="Times New Roman"/>
          <w:sz w:val="28"/>
          <w:szCs w:val="28"/>
        </w:rPr>
        <w:t>Сивашська</w:t>
      </w:r>
      <w:proofErr w:type="spellEnd"/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7)площею 0,2500 га вул. Корабельна,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 xml:space="preserve">8)площею 0,2500 га вул. </w:t>
      </w:r>
      <w:proofErr w:type="spellStart"/>
      <w:r w:rsidRPr="001230A8">
        <w:rPr>
          <w:rFonts w:ascii="Times New Roman" w:eastAsia="Calibri" w:hAnsi="Times New Roman" w:cs="Times New Roman"/>
          <w:sz w:val="28"/>
          <w:szCs w:val="28"/>
        </w:rPr>
        <w:t>Сивашська</w:t>
      </w:r>
      <w:proofErr w:type="spellEnd"/>
      <w:r w:rsidRPr="001230A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>2.Контроль за виконанням рішення покласти на комісію з питань регулювання земельних відносин.</w:t>
      </w: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A8" w:rsidRPr="001230A8" w:rsidRDefault="001230A8" w:rsidP="0012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A8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В.ПЛОХУШКО</w:t>
      </w:r>
    </w:p>
    <w:p w:rsidR="001230A8" w:rsidRPr="001230A8" w:rsidRDefault="001230A8" w:rsidP="001230A8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30A8" w:rsidRPr="001230A8" w:rsidRDefault="001230A8" w:rsidP="001230A8">
      <w:pP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167C6" w:rsidRDefault="000167C6"/>
    <w:sectPr w:rsidR="00016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1230A8"/>
    <w:rsid w:val="004A128A"/>
    <w:rsid w:val="00B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2019-06-03T10:43:00Z</dcterms:created>
  <dcterms:modified xsi:type="dcterms:W3CDTF">2019-06-03T10:43:00Z</dcterms:modified>
</cp:coreProperties>
</file>