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E9" w:rsidRPr="006E2EE9" w:rsidRDefault="006E2EE9" w:rsidP="006E2EE9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EE9">
        <w:rPr>
          <w:rFonts w:ascii="Times New Roman" w:eastAsia="Calibri" w:hAnsi="Times New Roman" w:cs="Times New Roman"/>
          <w:b/>
          <w:sz w:val="28"/>
          <w:szCs w:val="28"/>
        </w:rPr>
        <w:object w:dxaOrig="2899" w:dyaOrig="2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35.7pt" o:ole="" filled="t">
            <v:fill color2="black"/>
            <v:imagedata r:id="rId5" o:title=""/>
          </v:shape>
          <o:OLEObject Type="Embed" ProgID="Word.Picture.8" ShapeID="_x0000_i1025" DrawAspect="Content" ObjectID="_1621074950" r:id="rId6"/>
        </w:object>
      </w:r>
      <w:r w:rsidRPr="006E2EE9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6E2EE9" w:rsidRPr="006E2EE9" w:rsidRDefault="006E2EE9" w:rsidP="006E2EE9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EE9">
        <w:rPr>
          <w:rFonts w:ascii="Times New Roman" w:eastAsia="Calibri" w:hAnsi="Times New Roman" w:cs="Times New Roman"/>
          <w:b/>
          <w:sz w:val="28"/>
          <w:szCs w:val="28"/>
        </w:rPr>
        <w:t>92 СЕСІЯ  ЩАСЛИВЦЕВСЬКОЇ СІЛЬСЬКОЇ РАДИ</w:t>
      </w:r>
    </w:p>
    <w:p w:rsidR="006E2EE9" w:rsidRPr="006E2EE9" w:rsidRDefault="006E2EE9" w:rsidP="006E2EE9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EE9">
        <w:rPr>
          <w:rFonts w:ascii="Times New Roman" w:eastAsia="Calibri" w:hAnsi="Times New Roman" w:cs="Times New Roman"/>
          <w:b/>
          <w:sz w:val="28"/>
          <w:szCs w:val="28"/>
        </w:rPr>
        <w:t>7 СКЛИКАННЯ</w:t>
      </w:r>
    </w:p>
    <w:p w:rsidR="006E2EE9" w:rsidRPr="006E2EE9" w:rsidRDefault="006E2EE9" w:rsidP="006E2EE9">
      <w:pPr>
        <w:keepNext/>
        <w:widowControl w:val="0"/>
        <w:suppressAutoHyphens/>
        <w:spacing w:after="0" w:line="20" w:lineRule="atLeast"/>
        <w:jc w:val="center"/>
        <w:outlineLvl w:val="2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6E2EE9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РІШЕННЯ </w:t>
      </w:r>
    </w:p>
    <w:p w:rsidR="006E2EE9" w:rsidRPr="006E2EE9" w:rsidRDefault="006E2EE9" w:rsidP="006E2EE9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EE9" w:rsidRPr="006E2EE9" w:rsidRDefault="006E2EE9" w:rsidP="006E2EE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EE9">
        <w:rPr>
          <w:rFonts w:ascii="Times New Roman" w:eastAsia="Calibri" w:hAnsi="Times New Roman" w:cs="Times New Roman"/>
          <w:sz w:val="28"/>
          <w:szCs w:val="28"/>
        </w:rPr>
        <w:t>29.05.2019р.                                     №  1639</w:t>
      </w:r>
    </w:p>
    <w:p w:rsidR="006E2EE9" w:rsidRPr="006E2EE9" w:rsidRDefault="006E2EE9" w:rsidP="006E2EE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EE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6E2EE9">
        <w:rPr>
          <w:rFonts w:ascii="Times New Roman" w:eastAsia="Calibri" w:hAnsi="Times New Roman" w:cs="Times New Roman"/>
          <w:sz w:val="28"/>
          <w:szCs w:val="28"/>
        </w:rPr>
        <w:t>Щасливцеве</w:t>
      </w:r>
      <w:proofErr w:type="spellEnd"/>
      <w:r w:rsidRPr="006E2E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6E2EE9" w:rsidRPr="006E2EE9" w:rsidRDefault="006E2EE9" w:rsidP="006E2EE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EE9" w:rsidRPr="006E2EE9" w:rsidRDefault="006E2EE9" w:rsidP="006E2EE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EE9">
        <w:rPr>
          <w:rFonts w:ascii="Times New Roman" w:eastAsia="Calibri" w:hAnsi="Times New Roman" w:cs="Times New Roman"/>
          <w:sz w:val="28"/>
          <w:szCs w:val="28"/>
        </w:rPr>
        <w:t>Про внесення змін до п.1 рішення 89 сесії</w:t>
      </w:r>
    </w:p>
    <w:p w:rsidR="006E2EE9" w:rsidRPr="006E2EE9" w:rsidRDefault="006E2EE9" w:rsidP="006E2EE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EE9">
        <w:rPr>
          <w:rFonts w:ascii="Times New Roman" w:eastAsia="Calibri" w:hAnsi="Times New Roman" w:cs="Times New Roman"/>
          <w:sz w:val="28"/>
          <w:szCs w:val="28"/>
        </w:rPr>
        <w:t>7 скликання № 1545 від 29.03.2019р.</w:t>
      </w:r>
    </w:p>
    <w:p w:rsidR="006E2EE9" w:rsidRPr="006E2EE9" w:rsidRDefault="006E2EE9" w:rsidP="006E2EE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EE9">
        <w:rPr>
          <w:rFonts w:ascii="Times New Roman" w:eastAsia="Calibri" w:hAnsi="Times New Roman" w:cs="Times New Roman"/>
          <w:sz w:val="28"/>
          <w:szCs w:val="28"/>
        </w:rPr>
        <w:t xml:space="preserve">«Про затвердження проекту </w:t>
      </w:r>
    </w:p>
    <w:p w:rsidR="006E2EE9" w:rsidRPr="006E2EE9" w:rsidRDefault="006E2EE9" w:rsidP="006E2EE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EE9">
        <w:rPr>
          <w:rFonts w:ascii="Times New Roman" w:eastAsia="Calibri" w:hAnsi="Times New Roman" w:cs="Times New Roman"/>
          <w:sz w:val="28"/>
          <w:szCs w:val="28"/>
        </w:rPr>
        <w:t xml:space="preserve">землеустрою щодо відведення </w:t>
      </w:r>
    </w:p>
    <w:p w:rsidR="006E2EE9" w:rsidRPr="006E2EE9" w:rsidRDefault="006E2EE9" w:rsidP="006E2EE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EE9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в оренду» </w:t>
      </w:r>
    </w:p>
    <w:p w:rsidR="006E2EE9" w:rsidRPr="006E2EE9" w:rsidRDefault="006E2EE9" w:rsidP="006E2EE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EE9" w:rsidRPr="006E2EE9" w:rsidRDefault="006E2EE9" w:rsidP="006E2EE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EE9">
        <w:rPr>
          <w:rFonts w:ascii="Times New Roman" w:eastAsia="Calibri" w:hAnsi="Times New Roman" w:cs="Times New Roman"/>
          <w:sz w:val="28"/>
          <w:szCs w:val="28"/>
        </w:rPr>
        <w:t xml:space="preserve">       Розглянувши заяву  АТ   «</w:t>
      </w:r>
      <w:proofErr w:type="spellStart"/>
      <w:r w:rsidRPr="006E2EE9">
        <w:rPr>
          <w:rFonts w:ascii="Times New Roman" w:eastAsia="Calibri" w:hAnsi="Times New Roman" w:cs="Times New Roman"/>
          <w:sz w:val="28"/>
          <w:szCs w:val="28"/>
        </w:rPr>
        <w:t>Херсонобленерго</w:t>
      </w:r>
      <w:proofErr w:type="spellEnd"/>
      <w:r w:rsidRPr="006E2EE9">
        <w:rPr>
          <w:rFonts w:ascii="Times New Roman" w:eastAsia="Calibri" w:hAnsi="Times New Roman" w:cs="Times New Roman"/>
          <w:sz w:val="28"/>
          <w:szCs w:val="28"/>
        </w:rPr>
        <w:t xml:space="preserve">», проект землеустрою щодо відведення земельної ділянки в </w:t>
      </w:r>
      <w:proofErr w:type="spellStart"/>
      <w:r w:rsidRPr="006E2EE9">
        <w:rPr>
          <w:rFonts w:ascii="Times New Roman" w:eastAsia="Calibri" w:hAnsi="Times New Roman" w:cs="Times New Roman"/>
          <w:sz w:val="28"/>
          <w:szCs w:val="28"/>
        </w:rPr>
        <w:t>оренду,враховуючи</w:t>
      </w:r>
      <w:proofErr w:type="spellEnd"/>
      <w:r w:rsidRPr="006E2EE9">
        <w:rPr>
          <w:rFonts w:ascii="Times New Roman" w:eastAsia="Calibri" w:hAnsi="Times New Roman" w:cs="Times New Roman"/>
          <w:sz w:val="28"/>
          <w:szCs w:val="28"/>
        </w:rPr>
        <w:t xml:space="preserve"> помилку у кадастрових номерах земельних ділянок, керуючись </w:t>
      </w:r>
      <w:proofErr w:type="spellStart"/>
      <w:r w:rsidRPr="006E2EE9">
        <w:rPr>
          <w:rFonts w:ascii="Times New Roman" w:eastAsia="Calibri" w:hAnsi="Times New Roman" w:cs="Times New Roman"/>
          <w:sz w:val="28"/>
          <w:szCs w:val="28"/>
        </w:rPr>
        <w:t>ст.ст</w:t>
      </w:r>
      <w:proofErr w:type="spellEnd"/>
      <w:r w:rsidRPr="006E2EE9">
        <w:rPr>
          <w:rFonts w:ascii="Times New Roman" w:eastAsia="Calibri" w:hAnsi="Times New Roman" w:cs="Times New Roman"/>
          <w:sz w:val="28"/>
          <w:szCs w:val="28"/>
        </w:rPr>
        <w:t>. 12,123,124,186 Земельного кодексу України, ст.26 Закону України «Про місцеве самоврядування в Україні» сесія сільської ради</w:t>
      </w:r>
    </w:p>
    <w:p w:rsidR="006E2EE9" w:rsidRPr="006E2EE9" w:rsidRDefault="006E2EE9" w:rsidP="006E2EE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EE9">
        <w:rPr>
          <w:rFonts w:ascii="Times New Roman" w:eastAsia="Calibri" w:hAnsi="Times New Roman" w:cs="Times New Roman"/>
          <w:sz w:val="28"/>
          <w:szCs w:val="28"/>
        </w:rPr>
        <w:t>ВИРІШИЛА:</w:t>
      </w:r>
    </w:p>
    <w:p w:rsidR="006E2EE9" w:rsidRPr="006E2EE9" w:rsidRDefault="006E2EE9" w:rsidP="006E2EE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EE9" w:rsidRPr="006E2EE9" w:rsidRDefault="006E2EE9" w:rsidP="006E2E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E2EE9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1. </w:t>
      </w:r>
      <w:proofErr w:type="spellStart"/>
      <w:r w:rsidRPr="006E2EE9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Внести</w:t>
      </w:r>
      <w:proofErr w:type="spellEnd"/>
      <w:r w:rsidRPr="006E2EE9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зміни до п.1 рішення 89 сесії 7 скликання № 1548 від 29.03. 2019р. </w:t>
      </w:r>
    </w:p>
    <w:p w:rsidR="006E2EE9" w:rsidRPr="006E2EE9" w:rsidRDefault="006E2EE9" w:rsidP="006E2EE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EE9">
        <w:rPr>
          <w:rFonts w:ascii="Times New Roman" w:eastAsia="Calibri" w:hAnsi="Times New Roman" w:cs="Times New Roman"/>
          <w:sz w:val="28"/>
          <w:szCs w:val="28"/>
        </w:rPr>
        <w:t>2.Затвердити АТ  «</w:t>
      </w:r>
      <w:proofErr w:type="spellStart"/>
      <w:r w:rsidRPr="006E2EE9">
        <w:rPr>
          <w:rFonts w:ascii="Times New Roman" w:eastAsia="Calibri" w:hAnsi="Times New Roman" w:cs="Times New Roman"/>
          <w:sz w:val="28"/>
          <w:szCs w:val="28"/>
        </w:rPr>
        <w:t>Херсонобленерго</w:t>
      </w:r>
      <w:proofErr w:type="spellEnd"/>
      <w:r w:rsidRPr="006E2EE9">
        <w:rPr>
          <w:rFonts w:ascii="Times New Roman" w:eastAsia="Calibri" w:hAnsi="Times New Roman" w:cs="Times New Roman"/>
          <w:sz w:val="28"/>
          <w:szCs w:val="28"/>
        </w:rPr>
        <w:t xml:space="preserve">» проект землеустрою щодо відведення земельних ділянок загальною площею 0,0351 га (код цільового призначення 18.00) (ділянка № 1 площею 0,0093 га кадастровий номер 6522186500:01:001:0989) (ділянка № 2 площею 0,0258 га кадастровий номер 6522186500:01:001:0988) в оренду на час реконструкції  ПЛ-0,4 кВ від РП-0,4кВ КТП-10/0,4кВ №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***</w:t>
      </w:r>
      <w:r w:rsidRPr="006E2EE9">
        <w:rPr>
          <w:rFonts w:ascii="Times New Roman" w:eastAsia="Calibri" w:hAnsi="Times New Roman" w:cs="Times New Roman"/>
          <w:sz w:val="28"/>
          <w:szCs w:val="28"/>
        </w:rPr>
        <w:t xml:space="preserve"> до опори № 16 ПЛ-0,4кВ Л-3 КТП-10/0,4кВ № 814  розташованої за </w:t>
      </w:r>
      <w:proofErr w:type="spellStart"/>
      <w:r w:rsidRPr="006E2EE9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6E2EE9">
        <w:rPr>
          <w:rFonts w:ascii="Times New Roman" w:eastAsia="Calibri" w:hAnsi="Times New Roman" w:cs="Times New Roman"/>
          <w:sz w:val="28"/>
          <w:szCs w:val="28"/>
        </w:rPr>
        <w:t xml:space="preserve">: с. </w:t>
      </w:r>
      <w:proofErr w:type="spellStart"/>
      <w:r w:rsidRPr="006E2EE9">
        <w:rPr>
          <w:rFonts w:ascii="Times New Roman" w:eastAsia="Calibri" w:hAnsi="Times New Roman" w:cs="Times New Roman"/>
          <w:sz w:val="28"/>
          <w:szCs w:val="28"/>
        </w:rPr>
        <w:t>Щасливцеве</w:t>
      </w:r>
      <w:proofErr w:type="spellEnd"/>
      <w:r w:rsidRPr="006E2EE9">
        <w:rPr>
          <w:rFonts w:ascii="Times New Roman" w:eastAsia="Calibri" w:hAnsi="Times New Roman" w:cs="Times New Roman"/>
          <w:sz w:val="28"/>
          <w:szCs w:val="28"/>
        </w:rPr>
        <w:t>, вул. Арабатська Генічеського р-ну Херсонської області згідно до договору про приєднання №</w:t>
      </w:r>
      <w:r w:rsidRPr="006E2EE9">
        <w:rPr>
          <w:rFonts w:ascii="Times New Roman" w:eastAsia="Calibri" w:hAnsi="Times New Roman" w:cs="Times New Roman"/>
          <w:sz w:val="28"/>
          <w:szCs w:val="28"/>
        </w:rPr>
        <w:t>***</w:t>
      </w:r>
      <w:r w:rsidRPr="006E2EE9">
        <w:rPr>
          <w:rFonts w:ascii="Times New Roman" w:eastAsia="Calibri" w:hAnsi="Times New Roman" w:cs="Times New Roman"/>
          <w:sz w:val="28"/>
          <w:szCs w:val="28"/>
        </w:rPr>
        <w:t xml:space="preserve"> від 04.05.2018р. укладеного з </w:t>
      </w:r>
      <w:r w:rsidRPr="006E2EE9">
        <w:rPr>
          <w:rFonts w:ascii="Times New Roman" w:eastAsia="Calibri" w:hAnsi="Times New Roman" w:cs="Times New Roman"/>
          <w:sz w:val="28"/>
          <w:szCs w:val="28"/>
        </w:rPr>
        <w:t>***</w:t>
      </w:r>
      <w:bookmarkStart w:id="0" w:name="_GoBack"/>
      <w:bookmarkEnd w:id="0"/>
      <w:r w:rsidRPr="006E2EE9">
        <w:rPr>
          <w:rFonts w:ascii="Times New Roman" w:eastAsia="Calibri" w:hAnsi="Times New Roman" w:cs="Times New Roman"/>
          <w:sz w:val="28"/>
          <w:szCs w:val="28"/>
        </w:rPr>
        <w:t xml:space="preserve"> із земель житлової та громадської забудови Щасливцевської сільської ради. </w:t>
      </w:r>
    </w:p>
    <w:p w:rsidR="006E2EE9" w:rsidRPr="006E2EE9" w:rsidRDefault="006E2EE9" w:rsidP="006E2EE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EE9">
        <w:rPr>
          <w:rFonts w:ascii="Times New Roman" w:eastAsia="Calibri" w:hAnsi="Times New Roman" w:cs="Times New Roman"/>
          <w:color w:val="000000"/>
          <w:sz w:val="28"/>
          <w:szCs w:val="28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6E2EE9">
        <w:rPr>
          <w:rFonts w:ascii="Times New Roman" w:eastAsia="Calibri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6E2EE9" w:rsidRPr="006E2EE9" w:rsidRDefault="006E2EE9" w:rsidP="006E2EE9">
      <w:pPr>
        <w:spacing w:after="0" w:line="20" w:lineRule="atLeast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6E2EE9" w:rsidRPr="006E2EE9" w:rsidRDefault="006E2EE9" w:rsidP="006E2EE9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2EE9" w:rsidRPr="006E2EE9" w:rsidRDefault="006E2EE9" w:rsidP="006E2EE9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2EE9" w:rsidRPr="006E2EE9" w:rsidRDefault="006E2EE9" w:rsidP="006E2EE9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2EE9" w:rsidRPr="006E2EE9" w:rsidRDefault="006E2EE9" w:rsidP="006E2EE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EE9">
        <w:rPr>
          <w:rFonts w:ascii="Times New Roman" w:eastAsia="Calibri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6E2EE9" w:rsidRPr="006E2EE9" w:rsidRDefault="006E2EE9" w:rsidP="006E2EE9">
      <w:pPr>
        <w:widowControl w:val="0"/>
        <w:suppressAutoHyphens/>
        <w:autoSpaceDN w:val="0"/>
        <w:spacing w:after="0" w:line="20" w:lineRule="atLeas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6E2EE9" w:rsidRPr="006E2EE9" w:rsidRDefault="006E2EE9" w:rsidP="006E2EE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E2EE9" w:rsidRPr="006E2EE9" w:rsidRDefault="006E2EE9" w:rsidP="006E2EE9">
      <w:pPr>
        <w:spacing w:after="0" w:line="20" w:lineRule="atLeast"/>
        <w:rPr>
          <w:rFonts w:ascii="Times New Roman" w:eastAsia="Calibri" w:hAnsi="Times New Roman" w:cs="Times New Roman"/>
        </w:rPr>
      </w:pPr>
    </w:p>
    <w:p w:rsidR="006E2EE9" w:rsidRPr="006E2EE9" w:rsidRDefault="006E2EE9" w:rsidP="006E2EE9">
      <w:pPr>
        <w:spacing w:after="0" w:line="20" w:lineRule="atLeast"/>
        <w:rPr>
          <w:rFonts w:ascii="Times New Roman" w:eastAsia="Calibri" w:hAnsi="Times New Roman" w:cs="Times New Roman"/>
        </w:rPr>
      </w:pPr>
    </w:p>
    <w:p w:rsidR="006E2EE9" w:rsidRPr="006E2EE9" w:rsidRDefault="006E2EE9" w:rsidP="006E2EE9">
      <w:pPr>
        <w:spacing w:after="0" w:line="20" w:lineRule="atLeast"/>
        <w:rPr>
          <w:rFonts w:ascii="Times New Roman" w:eastAsia="Calibri" w:hAnsi="Times New Roman" w:cs="Times New Roman"/>
        </w:rPr>
      </w:pPr>
    </w:p>
    <w:p w:rsidR="000167C6" w:rsidRPr="00601DC8" w:rsidRDefault="000167C6">
      <w:pPr>
        <w:rPr>
          <w:lang w:val="ru-RU"/>
        </w:rPr>
      </w:pPr>
    </w:p>
    <w:sectPr w:rsidR="000167C6" w:rsidRPr="00601D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B4"/>
    <w:rsid w:val="000167C6"/>
    <w:rsid w:val="0006771A"/>
    <w:rsid w:val="001230A8"/>
    <w:rsid w:val="004A128A"/>
    <w:rsid w:val="00601DC8"/>
    <w:rsid w:val="006E2EE9"/>
    <w:rsid w:val="00B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2019-06-03T10:49:00Z</dcterms:created>
  <dcterms:modified xsi:type="dcterms:W3CDTF">2019-06-03T10:49:00Z</dcterms:modified>
</cp:coreProperties>
</file>