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Pr="003B40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ЩАСЛИВЦЕВСЬК</w:t>
      </w:r>
      <w:r w:rsidR="003B40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СІЛЬСЬК</w:t>
      </w:r>
      <w:r w:rsidR="003B406E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</w:t>
      </w:r>
      <w:r w:rsidR="003B406E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Pr="003B406E" w:rsidRDefault="003B40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РОЗПОРЯДЖЕННЯ</w:t>
      </w:r>
      <w:r w:rsidR="00977C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СІЛЬСЬКОГО ГОЛОВИ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53725B" w:rsidRDefault="0053725B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157">
        <w:rPr>
          <w:rFonts w:ascii="Times New Roman" w:hAnsi="Times New Roman" w:cs="Times New Roman"/>
          <w:sz w:val="28"/>
          <w:szCs w:val="28"/>
        </w:rPr>
        <w:t xml:space="preserve">15.05.2019 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</w:t>
      </w:r>
      <w:r w:rsidRPr="008451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26E">
        <w:rPr>
          <w:rFonts w:ascii="Times New Roman" w:hAnsi="Times New Roman" w:cs="Times New Roman"/>
          <w:sz w:val="28"/>
          <w:szCs w:val="28"/>
        </w:rPr>
        <w:t xml:space="preserve">  №</w:t>
      </w:r>
      <w:r w:rsidRPr="0053725B">
        <w:rPr>
          <w:rFonts w:ascii="Times New Roman" w:hAnsi="Times New Roman" w:cs="Times New Roman"/>
          <w:sz w:val="28"/>
          <w:szCs w:val="28"/>
        </w:rPr>
        <w:t>77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824EA" w:rsidRPr="00B824EA" w:rsidRDefault="006F126E" w:rsidP="00B824EA">
      <w:pPr>
        <w:tabs>
          <w:tab w:val="left" w:pos="3828"/>
        </w:tabs>
        <w:spacing w:after="0" w:line="240" w:lineRule="auto"/>
        <w:ind w:right="48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3B406E">
        <w:rPr>
          <w:rFonts w:ascii="Times New Roman" w:hAnsi="Times New Roman" w:cs="Times New Roman"/>
          <w:sz w:val="28"/>
          <w:szCs w:val="28"/>
        </w:rPr>
        <w:t>Інструкції</w:t>
      </w:r>
      <w:r w:rsidR="00B824EA">
        <w:rPr>
          <w:rFonts w:ascii="Times New Roman" w:hAnsi="Times New Roman" w:cs="Times New Roman"/>
          <w:sz w:val="28"/>
          <w:szCs w:val="28"/>
        </w:rPr>
        <w:t xml:space="preserve"> 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 xml:space="preserve">з діловодства в </w:t>
      </w:r>
      <w:proofErr w:type="spellStart"/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>Щасливцевській</w:t>
      </w:r>
      <w:proofErr w:type="spellEnd"/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 xml:space="preserve"> сільській раді та її виконавчому комітеті</w:t>
      </w:r>
      <w:r w:rsidR="00B824EA" w:rsidRP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126E" w:rsidRPr="00B824EA" w:rsidRDefault="006F126E" w:rsidP="00CE088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Закону України «Про місцеве самоврядування в Україні», 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>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та Типової інструкції з діловодства в міністерствах, інших центральних та місцевих органах виконавчої влади, затверджених постано</w:t>
      </w:r>
      <w:r w:rsidR="00B824EA">
        <w:rPr>
          <w:rFonts w:ascii="Times New Roman" w:hAnsi="Times New Roman" w:cs="Times New Roman"/>
          <w:color w:val="000000"/>
          <w:sz w:val="28"/>
          <w:szCs w:val="28"/>
        </w:rPr>
        <w:t xml:space="preserve">вою Кабінету Міністрів України 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>«Деякі питання документування управлінської діяльності» від 17 січня 2018 року №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B824EA" w:rsidRPr="00B824EA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E0885" w:rsidRPr="00CE0885" w:rsidRDefault="00CE0885" w:rsidP="00CE08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26E" w:rsidRDefault="006F126E" w:rsidP="00CE088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Інструкцію з діловодства в </w:t>
      </w:r>
      <w:proofErr w:type="spellStart"/>
      <w:r w:rsid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Щасливцевській</w:t>
      </w:r>
      <w:proofErr w:type="spellEnd"/>
      <w:r w:rsidR="00B82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сільській раді та її виконавчому комітеті</w:t>
      </w:r>
      <w:r w:rsid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</w:t>
      </w:r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CE0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дода</w:t>
        </w:r>
        <w:r w:rsidR="00B82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є</w:t>
        </w:r>
        <w:r w:rsidRPr="00CE08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ться</w:t>
        </w:r>
      </w:hyperlink>
      <w:r w:rsidRPr="00CE0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7C78" w:rsidRPr="00CE0885" w:rsidRDefault="00977C78" w:rsidP="00CE088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Підприємствам, установам та організаціям, що належать до комунальної власності територіальної громади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сільської ради, керуватися Інструкцією з діловодства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сільській раді та її виконавчому комітеті, затвердженою згідно з пунктом 1 цього розпорядження.</w:t>
      </w:r>
    </w:p>
    <w:p w:rsidR="006F126E" w:rsidRPr="00977C78" w:rsidRDefault="00977C78" w:rsidP="00E260EE">
      <w:pPr>
        <w:pStyle w:val="a7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Визнати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таким, що втрати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чинність 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розпорядження сільського голови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19.06.2012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 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40/1 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 </w:t>
      </w:r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Інструкцію з діловодства виконавчого комітету </w:t>
      </w:r>
      <w:proofErr w:type="spellStart"/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Щасливцевської</w:t>
      </w:r>
      <w:proofErr w:type="spellEnd"/>
      <w:r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сільської ради</w:t>
      </w:r>
      <w:r w:rsidR="006F126E" w:rsidRPr="0097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6F126E" w:rsidRDefault="006F126E" w:rsidP="00CE0885">
      <w:pPr>
        <w:pStyle w:val="a7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6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E260EE">
        <w:rPr>
          <w:rFonts w:ascii="Times New Roman" w:hAnsi="Times New Roman" w:cs="Times New Roman"/>
          <w:sz w:val="28"/>
          <w:szCs w:val="28"/>
        </w:rPr>
        <w:t>розпорядження</w:t>
      </w:r>
      <w:r w:rsidRPr="006F126E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E260EE">
        <w:rPr>
          <w:rFonts w:ascii="Times New Roman" w:hAnsi="Times New Roman" w:cs="Times New Roman"/>
          <w:sz w:val="28"/>
          <w:szCs w:val="28"/>
        </w:rPr>
        <w:t>заступника сільського голови з питань виконкому О. П. Бородіну</w:t>
      </w:r>
      <w:r w:rsidRPr="006F126E">
        <w:rPr>
          <w:rFonts w:ascii="Times New Roman" w:hAnsi="Times New Roman" w:cs="Times New Roman"/>
          <w:sz w:val="28"/>
          <w:szCs w:val="28"/>
        </w:rPr>
        <w:t>.</w:t>
      </w:r>
    </w:p>
    <w:p w:rsidR="006F126E" w:rsidRPr="006F126E" w:rsidRDefault="006F126E" w:rsidP="00CE088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6F126E" w:rsidRDefault="006F126E" w:rsidP="00CE088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64F" w:rsidRPr="006F126E" w:rsidRDefault="006F126E" w:rsidP="006F126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В. </w:t>
      </w:r>
      <w:r w:rsidR="00845157">
        <w:rPr>
          <w:rFonts w:ascii="Times New Roman" w:hAnsi="Times New Roman" w:cs="Times New Roman"/>
          <w:sz w:val="28"/>
          <w:szCs w:val="28"/>
        </w:rPr>
        <w:t>ПЛОХУШКО</w:t>
      </w:r>
    </w:p>
    <w:sectPr w:rsidR="0033364F" w:rsidRPr="006F126E" w:rsidSect="00CE0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AAD2A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26E"/>
    <w:rsid w:val="0033364F"/>
    <w:rsid w:val="003B406E"/>
    <w:rsid w:val="0053725B"/>
    <w:rsid w:val="005B4C6A"/>
    <w:rsid w:val="006611CB"/>
    <w:rsid w:val="006F126E"/>
    <w:rsid w:val="007066B5"/>
    <w:rsid w:val="007A1094"/>
    <w:rsid w:val="00845157"/>
    <w:rsid w:val="00977C78"/>
    <w:rsid w:val="00A25B6C"/>
    <w:rsid w:val="00B824EA"/>
    <w:rsid w:val="00CE0885"/>
    <w:rsid w:val="00E260EE"/>
    <w:rsid w:val="00F0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ych-rada.gov.ua/wp-content/uploads/2018/04/%D0%BF%D1%80%D0%B0%D0%B2%D0%B8%D0%BB%D0%B0-%D0%B1%D0%BB%D0%B0%D0%B3%D0%BE%D1%83%D1%81%D1%82%D1%80%D0%BE%D1%8E-%D1%82%D0%B5%D1%80%D0%B8%D1%82%D0%BE%D1%80%D1%96%D1%97-%D0%BC%D1%96%D1%81%D1%82%D0%B0-%D0%93%D0%B0%D0%BB%D0%B8%D1%87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2019-05-15T12:26:00Z</cp:lastPrinted>
  <dcterms:created xsi:type="dcterms:W3CDTF">2019-05-10T10:26:00Z</dcterms:created>
  <dcterms:modified xsi:type="dcterms:W3CDTF">2019-05-15T12:26:00Z</dcterms:modified>
</cp:coreProperties>
</file>