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73E" w:rsidRPr="00AA262D" w:rsidRDefault="0062073E" w:rsidP="0062073E">
      <w:pPr>
        <w:shd w:val="clear" w:color="auto" w:fill="FFFFFF"/>
        <w:tabs>
          <w:tab w:val="left" w:pos="405"/>
        </w:tabs>
        <w:ind w:right="42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A262D">
        <w:rPr>
          <w:noProof/>
          <w:sz w:val="28"/>
          <w:szCs w:val="28"/>
        </w:rPr>
        <w:drawing>
          <wp:inline distT="0" distB="0" distL="0" distR="0">
            <wp:extent cx="44767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73E" w:rsidRPr="00AA262D" w:rsidRDefault="0062073E" w:rsidP="0062073E">
      <w:pPr>
        <w:shd w:val="clear" w:color="auto" w:fill="FFFFFF"/>
        <w:tabs>
          <w:tab w:val="left" w:pos="405"/>
        </w:tabs>
        <w:spacing w:after="0"/>
        <w:ind w:right="42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A262D">
        <w:rPr>
          <w:rFonts w:ascii="Times New Roman" w:hAnsi="Times New Roman" w:cs="Times New Roman"/>
          <w:b/>
          <w:bCs/>
          <w:sz w:val="28"/>
          <w:szCs w:val="28"/>
          <w:lang w:val="uk-UA"/>
        </w:rPr>
        <w:t>Щасливцевська  сільська  рада</w:t>
      </w:r>
    </w:p>
    <w:p w:rsidR="0062073E" w:rsidRPr="00AA262D" w:rsidRDefault="0062073E" w:rsidP="0062073E">
      <w:pPr>
        <w:shd w:val="clear" w:color="auto" w:fill="FFFFFF"/>
        <w:spacing w:after="0"/>
        <w:ind w:right="42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A262D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Виконавчий  комітет</w:t>
      </w:r>
    </w:p>
    <w:p w:rsidR="0062073E" w:rsidRPr="00F47467" w:rsidRDefault="0062073E" w:rsidP="0062073E">
      <w:pPr>
        <w:shd w:val="clear" w:color="auto" w:fill="FFFFFF"/>
        <w:spacing w:after="0"/>
        <w:ind w:right="-1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val="uk-UA"/>
        </w:rPr>
      </w:pPr>
      <w:r w:rsidRPr="00AA262D">
        <w:rPr>
          <w:rFonts w:ascii="Times New Roman" w:hAnsi="Times New Roman" w:cs="Times New Roman"/>
          <w:b/>
          <w:bCs/>
          <w:spacing w:val="-4"/>
          <w:sz w:val="28"/>
          <w:szCs w:val="28"/>
          <w:lang w:val="uk-UA"/>
        </w:rPr>
        <w:t>РІШЕННЯ</w:t>
      </w:r>
    </w:p>
    <w:p w:rsidR="0062073E" w:rsidRPr="00AA262D" w:rsidRDefault="0062073E" w:rsidP="0062073E">
      <w:pPr>
        <w:shd w:val="clear" w:color="auto" w:fill="FFFFFF"/>
        <w:spacing w:after="0"/>
        <w:ind w:right="2489"/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>18</w:t>
      </w:r>
      <w:r w:rsidRPr="00AA262D"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>.</w:t>
      </w:r>
      <w:r w:rsidRPr="00F47467"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>4</w:t>
      </w:r>
      <w:r w:rsidRPr="00AA262D"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>.201</w:t>
      </w:r>
      <w:r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 xml:space="preserve">9 </w:t>
      </w:r>
      <w:r w:rsidRPr="00AA262D"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>.</w:t>
      </w:r>
      <w:r w:rsidRPr="00AA262D"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ab/>
      </w:r>
      <w:r w:rsidRPr="00AA262D"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ab/>
      </w:r>
      <w:r w:rsidRPr="00AA262D"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ab/>
      </w:r>
      <w:bookmarkStart w:id="0" w:name="_GoBack"/>
      <w:bookmarkEnd w:id="0"/>
      <w:r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 xml:space="preserve">  №52</w:t>
      </w:r>
    </w:p>
    <w:p w:rsidR="0062073E" w:rsidRDefault="0062073E" w:rsidP="0062073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2073E" w:rsidRDefault="0062073E" w:rsidP="0062073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A262D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перенесення розгляду </w:t>
      </w:r>
    </w:p>
    <w:p w:rsidR="0062073E" w:rsidRPr="00AA262D" w:rsidRDefault="0062073E" w:rsidP="0062073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заяви</w:t>
      </w:r>
      <w:r w:rsidRPr="00AA262D">
        <w:rPr>
          <w:rFonts w:ascii="Times New Roman" w:hAnsi="Times New Roman" w:cs="Times New Roman"/>
          <w:sz w:val="28"/>
          <w:szCs w:val="28"/>
          <w:lang w:val="uk-UA"/>
        </w:rPr>
        <w:t xml:space="preserve"> на розробку схем благоустрою</w:t>
      </w:r>
    </w:p>
    <w:p w:rsidR="0062073E" w:rsidRPr="00AA262D" w:rsidRDefault="0062073E" w:rsidP="0062073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2073E" w:rsidRPr="00AA262D" w:rsidRDefault="0062073E" w:rsidP="0062073E">
      <w:pPr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Розглянувши заяву</w:t>
      </w:r>
      <w:r w:rsidRPr="00AA2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ВК «Таврія» </w:t>
      </w:r>
      <w:r w:rsidRPr="00AA262D">
        <w:rPr>
          <w:rFonts w:ascii="Times New Roman" w:hAnsi="Times New Roman" w:cs="Times New Roman"/>
          <w:sz w:val="28"/>
          <w:szCs w:val="28"/>
          <w:lang w:val="uk-UA"/>
        </w:rPr>
        <w:t>щодо н</w:t>
      </w:r>
      <w:r>
        <w:rPr>
          <w:rFonts w:ascii="Times New Roman" w:hAnsi="Times New Roman" w:cs="Times New Roman"/>
          <w:sz w:val="28"/>
          <w:szCs w:val="28"/>
          <w:lang w:val="uk-UA"/>
        </w:rPr>
        <w:t>адання дозволу на розробку схем</w:t>
      </w:r>
      <w:r w:rsidRPr="00AA262D">
        <w:rPr>
          <w:rFonts w:ascii="Times New Roman" w:hAnsi="Times New Roman" w:cs="Times New Roman"/>
          <w:sz w:val="28"/>
          <w:szCs w:val="28"/>
          <w:lang w:val="uk-UA"/>
        </w:rPr>
        <w:t xml:space="preserve"> благоустрою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надані документи, керуючись Законом України</w:t>
      </w:r>
      <w:r w:rsidRPr="00AA262D">
        <w:rPr>
          <w:rFonts w:ascii="Times New Roman" w:hAnsi="Times New Roman" w:cs="Times New Roman"/>
          <w:sz w:val="28"/>
          <w:szCs w:val="28"/>
          <w:lang w:val="uk-UA"/>
        </w:rPr>
        <w:t xml:space="preserve"> «Про регулювання містобудівної діяльності», ст.31 Закону України «Про місцеве самоврядування в Україні», виконко</w:t>
      </w:r>
      <w:r>
        <w:rPr>
          <w:rFonts w:ascii="Times New Roman" w:hAnsi="Times New Roman" w:cs="Times New Roman"/>
          <w:sz w:val="28"/>
          <w:szCs w:val="28"/>
          <w:lang w:val="uk-UA"/>
        </w:rPr>
        <w:t>м Щасливцевської сільської ради</w:t>
      </w:r>
    </w:p>
    <w:p w:rsidR="0062073E" w:rsidRPr="00AA262D" w:rsidRDefault="0062073E" w:rsidP="0062073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262D">
        <w:rPr>
          <w:rFonts w:ascii="Times New Roman" w:hAnsi="Times New Roman" w:cs="Times New Roman"/>
          <w:sz w:val="28"/>
          <w:szCs w:val="28"/>
          <w:lang w:val="uk-UA"/>
        </w:rPr>
        <w:t xml:space="preserve">ВИРІШИВ: </w:t>
      </w:r>
    </w:p>
    <w:p w:rsidR="0062073E" w:rsidRDefault="0062073E" w:rsidP="0062073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3E95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AA262D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Перенести розгляд на наступне чергове засідання виконавчого комітету заяви щодо розробки схеми</w:t>
      </w:r>
      <w:r w:rsidRPr="00AA262D">
        <w:rPr>
          <w:rFonts w:ascii="Times New Roman" w:hAnsi="Times New Roman" w:cs="Times New Roman"/>
          <w:sz w:val="28"/>
          <w:szCs w:val="28"/>
          <w:lang w:val="uk-UA"/>
        </w:rPr>
        <w:t xml:space="preserve"> благоустрою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2073E" w:rsidRDefault="0062073E" w:rsidP="0062073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38E2">
        <w:rPr>
          <w:rFonts w:ascii="Times New Roman" w:hAnsi="Times New Roman" w:cs="Times New Roman"/>
          <w:b/>
          <w:sz w:val="28"/>
          <w:szCs w:val="28"/>
          <w:lang w:val="uk-UA"/>
        </w:rPr>
        <w:t>1.1.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ВК «Таврія» на територію прилеглу до земельної ділянки </w:t>
      </w:r>
      <w:r w:rsidRPr="00AA262D">
        <w:rPr>
          <w:rFonts w:ascii="Times New Roman" w:hAnsi="Times New Roman" w:cs="Times New Roman"/>
          <w:sz w:val="28"/>
          <w:szCs w:val="28"/>
          <w:lang w:val="uk-UA"/>
        </w:rPr>
        <w:t>за адресою: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AA262D">
        <w:rPr>
          <w:rFonts w:ascii="Times New Roman" w:hAnsi="Times New Roman" w:cs="Times New Roman"/>
          <w:sz w:val="28"/>
          <w:szCs w:val="28"/>
          <w:lang w:val="uk-UA"/>
        </w:rPr>
        <w:t>вул.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Набережна</w:t>
      </w:r>
      <w:r w:rsidRPr="00AA262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27-Г в с. Генічеська Гірка, Генічеського р-ну, Херсонської обл. в зв’язку з необхідністю більш детального вивчення питання;</w:t>
      </w:r>
    </w:p>
    <w:p w:rsidR="0062073E" w:rsidRPr="00AA262D" w:rsidRDefault="0062073E" w:rsidP="0062073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3E95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AA262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E764EB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рішення покласти на 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764EB">
        <w:rPr>
          <w:rFonts w:ascii="Times New Roman" w:hAnsi="Times New Roman" w:cs="Times New Roman"/>
          <w:sz w:val="28"/>
          <w:szCs w:val="28"/>
          <w:lang w:val="uk-UA"/>
        </w:rPr>
        <w:t>о. начальника відділу містобудування та архітектури – головного архітектора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виконавчого комітету</w:t>
      </w:r>
      <w:r w:rsidRPr="00E764EB">
        <w:rPr>
          <w:rFonts w:ascii="Times New Roman" w:hAnsi="Times New Roman" w:cs="Times New Roman"/>
          <w:sz w:val="28"/>
          <w:szCs w:val="28"/>
          <w:lang w:val="uk-UA"/>
        </w:rPr>
        <w:t xml:space="preserve"> Щасливцевської сільської ради Борідко М.В.</w:t>
      </w:r>
    </w:p>
    <w:p w:rsidR="0062073E" w:rsidRDefault="0062073E" w:rsidP="0062073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3"/>
          <w:sz w:val="28"/>
          <w:szCs w:val="28"/>
          <w:lang w:val="uk-UA"/>
        </w:rPr>
      </w:pPr>
    </w:p>
    <w:p w:rsidR="0062073E" w:rsidRPr="00AA262D" w:rsidRDefault="0062073E" w:rsidP="0062073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3"/>
          <w:sz w:val="28"/>
          <w:szCs w:val="28"/>
          <w:lang w:val="uk-UA"/>
        </w:rPr>
      </w:pPr>
    </w:p>
    <w:p w:rsidR="0062073E" w:rsidRPr="00BA2F2D" w:rsidRDefault="0062073E" w:rsidP="0062073E">
      <w:pPr>
        <w:shd w:val="clear" w:color="auto" w:fill="FFFFFF"/>
        <w:rPr>
          <w:rFonts w:ascii="Times New Roman" w:hAnsi="Times New Roman" w:cs="Times New Roman"/>
          <w:spacing w:val="-3"/>
          <w:sz w:val="28"/>
          <w:szCs w:val="28"/>
          <w:lang w:val="uk-UA"/>
        </w:rPr>
      </w:pPr>
      <w:r w:rsidRPr="00AA262D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Сільський  голова                                             </w:t>
      </w:r>
      <w:r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                      В. ПЛОХУШКО</w:t>
      </w:r>
    </w:p>
    <w:sectPr w:rsidR="0062073E" w:rsidRPr="00BA2F2D" w:rsidSect="002D0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D464E7"/>
    <w:rsid w:val="002D0103"/>
    <w:rsid w:val="0062073E"/>
    <w:rsid w:val="00950EDC"/>
    <w:rsid w:val="00C37E7D"/>
    <w:rsid w:val="00C54687"/>
    <w:rsid w:val="00D46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4E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0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073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2019-04-23T12:25:00Z</cp:lastPrinted>
  <dcterms:created xsi:type="dcterms:W3CDTF">2019-04-23T12:27:00Z</dcterms:created>
  <dcterms:modified xsi:type="dcterms:W3CDTF">2019-04-23T12:27:00Z</dcterms:modified>
</cp:coreProperties>
</file>