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F9" w:rsidRPr="007A0E1B" w:rsidRDefault="002F62F9" w:rsidP="002F62F9">
      <w:pPr>
        <w:tabs>
          <w:tab w:val="left" w:pos="7088"/>
        </w:tabs>
        <w:rPr>
          <w:b/>
          <w:sz w:val="28"/>
          <w:szCs w:val="28"/>
          <w:lang w:val="uk-UA"/>
        </w:rPr>
      </w:pPr>
    </w:p>
    <w:p w:rsidR="002F62F9" w:rsidRPr="007A0E1B" w:rsidRDefault="002F62F9" w:rsidP="002F62F9">
      <w:pPr>
        <w:jc w:val="both"/>
        <w:rPr>
          <w:sz w:val="28"/>
          <w:szCs w:val="28"/>
          <w:lang w:val="uk-UA"/>
        </w:rPr>
      </w:pPr>
    </w:p>
    <w:p w:rsidR="002F62F9" w:rsidRPr="00FB6CCD" w:rsidRDefault="002F62F9" w:rsidP="002F62F9">
      <w:pPr>
        <w:jc w:val="center"/>
        <w:rPr>
          <w:b/>
          <w:bCs/>
          <w:sz w:val="28"/>
          <w:szCs w:val="28"/>
        </w:rPr>
      </w:pPr>
      <w:r>
        <w:rPr>
          <w:b/>
          <w:noProof/>
          <w:color w:val="000000"/>
          <w:sz w:val="28"/>
          <w:szCs w:val="28"/>
          <w:lang w:val="uk-UA" w:eastAsia="uk-UA"/>
        </w:rPr>
        <w:drawing>
          <wp:inline distT="0" distB="0" distL="0" distR="0">
            <wp:extent cx="457200" cy="600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2F62F9" w:rsidRPr="00FB6CCD" w:rsidRDefault="002F62F9" w:rsidP="002F62F9">
      <w:pPr>
        <w:jc w:val="center"/>
        <w:rPr>
          <w:b/>
          <w:bCs/>
          <w:sz w:val="26"/>
          <w:szCs w:val="26"/>
        </w:rPr>
      </w:pPr>
    </w:p>
    <w:p w:rsidR="002F62F9" w:rsidRPr="00FB6CCD" w:rsidRDefault="002F62F9" w:rsidP="002F62F9">
      <w:pPr>
        <w:jc w:val="center"/>
        <w:rPr>
          <w:b/>
          <w:bCs/>
          <w:sz w:val="26"/>
          <w:szCs w:val="26"/>
        </w:rPr>
      </w:pPr>
      <w:r w:rsidRPr="00FB6CCD">
        <w:rPr>
          <w:b/>
          <w:bCs/>
          <w:sz w:val="26"/>
          <w:szCs w:val="26"/>
        </w:rPr>
        <w:t xml:space="preserve">58 СЕСІЯ ЩАСЛИВЦЕВСЬКОЇ СІЛЬСЬКОЇ </w:t>
      </w:r>
      <w:proofErr w:type="gramStart"/>
      <w:r w:rsidRPr="00FB6CCD">
        <w:rPr>
          <w:b/>
          <w:bCs/>
          <w:sz w:val="26"/>
          <w:szCs w:val="26"/>
        </w:rPr>
        <w:t>РАДИ</w:t>
      </w:r>
      <w:proofErr w:type="gramEnd"/>
    </w:p>
    <w:p w:rsidR="002F62F9" w:rsidRPr="00FB6CCD" w:rsidRDefault="002F62F9" w:rsidP="002F62F9">
      <w:pPr>
        <w:jc w:val="center"/>
        <w:rPr>
          <w:b/>
          <w:bCs/>
          <w:sz w:val="26"/>
          <w:szCs w:val="26"/>
        </w:rPr>
      </w:pPr>
      <w:r w:rsidRPr="00FB6CCD">
        <w:rPr>
          <w:b/>
          <w:bCs/>
          <w:sz w:val="26"/>
          <w:szCs w:val="26"/>
        </w:rPr>
        <w:t>7 СКЛИКАННЯ</w:t>
      </w:r>
    </w:p>
    <w:p w:rsidR="002F62F9" w:rsidRPr="00FB6CCD" w:rsidRDefault="002F62F9" w:rsidP="002F62F9">
      <w:pPr>
        <w:jc w:val="center"/>
        <w:rPr>
          <w:b/>
          <w:sz w:val="26"/>
          <w:szCs w:val="26"/>
        </w:rPr>
      </w:pPr>
    </w:p>
    <w:p w:rsidR="002F62F9" w:rsidRPr="00FB6CCD" w:rsidRDefault="002F62F9" w:rsidP="002F62F9">
      <w:pPr>
        <w:jc w:val="center"/>
        <w:rPr>
          <w:b/>
          <w:sz w:val="26"/>
          <w:szCs w:val="26"/>
        </w:rPr>
      </w:pPr>
      <w:proofErr w:type="gramStart"/>
      <w:r w:rsidRPr="00FB6CCD">
        <w:rPr>
          <w:b/>
          <w:sz w:val="26"/>
          <w:szCs w:val="26"/>
        </w:rPr>
        <w:t>Р</w:t>
      </w:r>
      <w:proofErr w:type="gramEnd"/>
      <w:r w:rsidRPr="00FB6CCD">
        <w:rPr>
          <w:b/>
          <w:sz w:val="26"/>
          <w:szCs w:val="26"/>
        </w:rPr>
        <w:t>ІШЕННЯ</w:t>
      </w:r>
    </w:p>
    <w:p w:rsidR="002F62F9" w:rsidRPr="00FB6CCD" w:rsidRDefault="002F62F9" w:rsidP="002F62F9">
      <w:pPr>
        <w:rPr>
          <w:sz w:val="26"/>
          <w:szCs w:val="26"/>
        </w:rPr>
      </w:pPr>
    </w:p>
    <w:p w:rsidR="002F62F9" w:rsidRPr="00FB6CCD" w:rsidRDefault="002F62F9" w:rsidP="002F62F9">
      <w:pPr>
        <w:rPr>
          <w:sz w:val="26"/>
          <w:szCs w:val="26"/>
        </w:rPr>
      </w:pPr>
      <w:r w:rsidRPr="00FB6CCD">
        <w:rPr>
          <w:sz w:val="26"/>
          <w:szCs w:val="26"/>
        </w:rPr>
        <w:t xml:space="preserve">01.03.2018 р.                           </w:t>
      </w:r>
      <w:r>
        <w:rPr>
          <w:sz w:val="26"/>
          <w:szCs w:val="26"/>
        </w:rPr>
        <w:t xml:space="preserve">      </w:t>
      </w:r>
      <w:r w:rsidRPr="00FB6CCD">
        <w:rPr>
          <w:sz w:val="26"/>
          <w:szCs w:val="26"/>
        </w:rPr>
        <w:t xml:space="preserve">              №</w:t>
      </w:r>
      <w:r>
        <w:rPr>
          <w:sz w:val="26"/>
          <w:szCs w:val="26"/>
        </w:rPr>
        <w:t>946</w:t>
      </w:r>
    </w:p>
    <w:p w:rsidR="002F62F9" w:rsidRPr="00FB6CCD" w:rsidRDefault="002F62F9" w:rsidP="002F62F9">
      <w:pPr>
        <w:rPr>
          <w:sz w:val="26"/>
          <w:szCs w:val="26"/>
        </w:rPr>
      </w:pPr>
      <w:r w:rsidRPr="00FB6CCD">
        <w:rPr>
          <w:sz w:val="26"/>
          <w:szCs w:val="26"/>
        </w:rPr>
        <w:t xml:space="preserve">с. </w:t>
      </w:r>
      <w:proofErr w:type="spellStart"/>
      <w:r w:rsidRPr="00FB6CCD">
        <w:rPr>
          <w:sz w:val="26"/>
          <w:szCs w:val="26"/>
        </w:rPr>
        <w:t>Щасливцеве</w:t>
      </w:r>
      <w:proofErr w:type="spellEnd"/>
    </w:p>
    <w:p w:rsidR="002F62F9" w:rsidRPr="00FB6CCD" w:rsidRDefault="002F62F9" w:rsidP="002F62F9">
      <w:pPr>
        <w:ind w:right="5810"/>
        <w:jc w:val="both"/>
        <w:rPr>
          <w:sz w:val="26"/>
          <w:szCs w:val="26"/>
        </w:rPr>
      </w:pPr>
    </w:p>
    <w:p w:rsidR="002F62F9" w:rsidRPr="007A0E1B" w:rsidRDefault="002F62F9" w:rsidP="002F62F9">
      <w:pPr>
        <w:tabs>
          <w:tab w:val="left" w:pos="3828"/>
        </w:tabs>
        <w:ind w:right="4962"/>
        <w:jc w:val="both"/>
        <w:rPr>
          <w:sz w:val="26"/>
          <w:szCs w:val="26"/>
          <w:lang w:val="uk-UA"/>
        </w:rPr>
      </w:pPr>
      <w:r w:rsidRPr="007A0E1B">
        <w:rPr>
          <w:sz w:val="26"/>
          <w:szCs w:val="26"/>
          <w:lang w:val="uk-UA"/>
        </w:rPr>
        <w:t xml:space="preserve">Про присвоєння (впорядкування) адрес об’єктам нерухомого майна в с. </w:t>
      </w:r>
      <w:proofErr w:type="spellStart"/>
      <w:r w:rsidRPr="007A0E1B">
        <w:rPr>
          <w:sz w:val="26"/>
          <w:szCs w:val="26"/>
          <w:lang w:val="uk-UA"/>
        </w:rPr>
        <w:t>Щасливцеве</w:t>
      </w:r>
      <w:proofErr w:type="spellEnd"/>
      <w:r w:rsidRPr="007A0E1B">
        <w:rPr>
          <w:sz w:val="26"/>
          <w:szCs w:val="26"/>
          <w:lang w:val="uk-UA"/>
        </w:rPr>
        <w:t xml:space="preserve"> по вул. Набережна.</w:t>
      </w:r>
    </w:p>
    <w:p w:rsidR="002F62F9" w:rsidRPr="007A0E1B" w:rsidRDefault="002F62F9" w:rsidP="002F62F9">
      <w:pPr>
        <w:rPr>
          <w:sz w:val="26"/>
          <w:szCs w:val="26"/>
          <w:lang w:val="uk-UA"/>
        </w:rPr>
      </w:pPr>
    </w:p>
    <w:p w:rsidR="002F62F9" w:rsidRPr="007A0E1B" w:rsidRDefault="002F62F9" w:rsidP="002F62F9">
      <w:pPr>
        <w:ind w:firstLine="540"/>
        <w:jc w:val="both"/>
        <w:rPr>
          <w:sz w:val="26"/>
          <w:szCs w:val="26"/>
          <w:lang w:val="uk-UA"/>
        </w:rPr>
      </w:pPr>
      <w:r w:rsidRPr="007A0E1B">
        <w:rPr>
          <w:sz w:val="26"/>
          <w:szCs w:val="26"/>
          <w:lang w:val="uk-UA"/>
        </w:rPr>
        <w:t xml:space="preserve">Розглянувши заяву гр. </w:t>
      </w:r>
      <w:r>
        <w:rPr>
          <w:sz w:val="26"/>
          <w:szCs w:val="26"/>
          <w:lang w:val="uk-UA"/>
        </w:rPr>
        <w:t>***</w:t>
      </w:r>
      <w:r w:rsidRPr="007A0E1B">
        <w:rPr>
          <w:sz w:val="26"/>
          <w:szCs w:val="26"/>
          <w:lang w:val="uk-UA"/>
        </w:rPr>
        <w:t xml:space="preserve"> щодо впорядкування адреси належного їй на праві власності, об’єкту нерухомого майна, та надані документи, враховуючи що територія на який він розташований, відповідно до рішення LXIV сесії Генічеської районної ради Херсонської області VI скликання №796 від 26.06.2015 р. "Про затвердження проектів землеустрою щодо встановлення та зміни меж сіл Генічеська Гірка та </w:t>
      </w:r>
      <w:proofErr w:type="spellStart"/>
      <w:r w:rsidRPr="007A0E1B">
        <w:rPr>
          <w:sz w:val="26"/>
          <w:szCs w:val="26"/>
          <w:lang w:val="uk-UA"/>
        </w:rPr>
        <w:t>Щасливцеве</w:t>
      </w:r>
      <w:proofErr w:type="spellEnd"/>
      <w:r w:rsidRPr="007A0E1B">
        <w:rPr>
          <w:sz w:val="26"/>
          <w:szCs w:val="26"/>
          <w:lang w:val="uk-UA"/>
        </w:rPr>
        <w:t xml:space="preserve"> </w:t>
      </w:r>
      <w:proofErr w:type="spellStart"/>
      <w:r w:rsidRPr="007A0E1B">
        <w:rPr>
          <w:sz w:val="26"/>
          <w:szCs w:val="26"/>
          <w:lang w:val="uk-UA"/>
        </w:rPr>
        <w:t>Щасливцевської</w:t>
      </w:r>
      <w:proofErr w:type="spellEnd"/>
      <w:r w:rsidRPr="007A0E1B">
        <w:rPr>
          <w:sz w:val="26"/>
          <w:szCs w:val="26"/>
          <w:lang w:val="uk-UA"/>
        </w:rPr>
        <w:t xml:space="preserve"> сільської ради Генічеського району Херсонської області" включено до межі (складу) населеного пункту с. </w:t>
      </w:r>
      <w:proofErr w:type="spellStart"/>
      <w:r w:rsidRPr="007A0E1B">
        <w:rPr>
          <w:sz w:val="26"/>
          <w:szCs w:val="26"/>
          <w:lang w:val="uk-UA"/>
        </w:rPr>
        <w:t>Щасливцеве</w:t>
      </w:r>
      <w:proofErr w:type="spellEnd"/>
      <w:r w:rsidRPr="007A0E1B">
        <w:rPr>
          <w:sz w:val="26"/>
          <w:szCs w:val="26"/>
          <w:lang w:val="uk-UA"/>
        </w:rPr>
        <w:t xml:space="preserve">, в якому вже існує об'єкт нерухомого майна що має адресу вулиця Набережна, </w:t>
      </w:r>
      <w:r>
        <w:rPr>
          <w:sz w:val="26"/>
          <w:szCs w:val="26"/>
          <w:lang w:val="uk-UA"/>
        </w:rPr>
        <w:t>***</w:t>
      </w:r>
      <w:r w:rsidRPr="007A0E1B">
        <w:rPr>
          <w:sz w:val="26"/>
          <w:szCs w:val="26"/>
          <w:lang w:val="uk-UA"/>
        </w:rPr>
        <w:t xml:space="preserve">, керуючись ст. 26 Закону України "Про місцеве самоврядування в Україні", сесія </w:t>
      </w:r>
      <w:proofErr w:type="spellStart"/>
      <w:r w:rsidRPr="007A0E1B">
        <w:rPr>
          <w:sz w:val="26"/>
          <w:szCs w:val="26"/>
          <w:lang w:val="uk-UA"/>
        </w:rPr>
        <w:t>Щасливцевської</w:t>
      </w:r>
      <w:proofErr w:type="spellEnd"/>
      <w:r w:rsidRPr="007A0E1B">
        <w:rPr>
          <w:sz w:val="26"/>
          <w:szCs w:val="26"/>
          <w:lang w:val="uk-UA"/>
        </w:rPr>
        <w:t xml:space="preserve"> сільської ради </w:t>
      </w:r>
    </w:p>
    <w:p w:rsidR="002F62F9" w:rsidRPr="007A0E1B" w:rsidRDefault="002F62F9" w:rsidP="002F62F9">
      <w:pPr>
        <w:ind w:firstLine="540"/>
        <w:jc w:val="both"/>
        <w:rPr>
          <w:sz w:val="26"/>
          <w:szCs w:val="26"/>
          <w:lang w:val="uk-UA"/>
        </w:rPr>
      </w:pPr>
      <w:r w:rsidRPr="007A0E1B">
        <w:rPr>
          <w:sz w:val="26"/>
          <w:szCs w:val="26"/>
          <w:lang w:val="uk-UA"/>
        </w:rPr>
        <w:t>ВИРІШИЛА:</w:t>
      </w:r>
    </w:p>
    <w:p w:rsidR="002F62F9" w:rsidRPr="007A0E1B" w:rsidRDefault="002F62F9" w:rsidP="002F62F9">
      <w:pPr>
        <w:ind w:firstLine="540"/>
        <w:jc w:val="both"/>
        <w:rPr>
          <w:sz w:val="26"/>
          <w:szCs w:val="26"/>
          <w:lang w:val="uk-UA"/>
        </w:rPr>
      </w:pPr>
    </w:p>
    <w:p w:rsidR="002F62F9" w:rsidRPr="007A0E1B" w:rsidRDefault="002F62F9" w:rsidP="002F62F9">
      <w:pPr>
        <w:ind w:firstLine="540"/>
        <w:jc w:val="both"/>
        <w:rPr>
          <w:sz w:val="26"/>
          <w:szCs w:val="26"/>
          <w:lang w:val="uk-UA"/>
        </w:rPr>
      </w:pPr>
      <w:r w:rsidRPr="007A0E1B">
        <w:rPr>
          <w:sz w:val="26"/>
          <w:szCs w:val="26"/>
          <w:lang w:val="uk-UA"/>
        </w:rPr>
        <w:t xml:space="preserve">1. Присвоїти нову адресу – вулиця Набережна, </w:t>
      </w:r>
      <w:r>
        <w:rPr>
          <w:sz w:val="26"/>
          <w:szCs w:val="26"/>
          <w:lang w:val="uk-UA"/>
        </w:rPr>
        <w:t>***</w:t>
      </w:r>
      <w:r w:rsidRPr="007A0E1B">
        <w:rPr>
          <w:sz w:val="26"/>
          <w:szCs w:val="26"/>
          <w:lang w:val="uk-UA"/>
        </w:rPr>
        <w:t xml:space="preserve"> в с. </w:t>
      </w:r>
      <w:proofErr w:type="spellStart"/>
      <w:r w:rsidRPr="007A0E1B">
        <w:rPr>
          <w:sz w:val="26"/>
          <w:szCs w:val="26"/>
          <w:lang w:val="uk-UA"/>
        </w:rPr>
        <w:t>Щасливцеве</w:t>
      </w:r>
      <w:proofErr w:type="spellEnd"/>
      <w:r w:rsidRPr="007A0E1B">
        <w:rPr>
          <w:sz w:val="26"/>
          <w:szCs w:val="26"/>
          <w:lang w:val="uk-UA"/>
        </w:rPr>
        <w:t xml:space="preserve"> Генічеського району Херсонської області – земельній ділянці з кадастровим номером 6522186500:11:006:0155 та розташованому на ній літньому кінотеатру, будівлям та спорудам (у складі: літній кінотеатр з прибудовою – літери А, </w:t>
      </w:r>
      <w:proofErr w:type="spellStart"/>
      <w:r w:rsidRPr="007A0E1B">
        <w:rPr>
          <w:sz w:val="26"/>
          <w:szCs w:val="26"/>
          <w:lang w:val="uk-UA"/>
        </w:rPr>
        <w:t>а</w:t>
      </w:r>
      <w:proofErr w:type="spellEnd"/>
      <w:r w:rsidRPr="007A0E1B">
        <w:rPr>
          <w:sz w:val="26"/>
          <w:szCs w:val="26"/>
          <w:lang w:val="uk-UA"/>
        </w:rPr>
        <w:t xml:space="preserve">; </w:t>
      </w:r>
      <w:proofErr w:type="spellStart"/>
      <w:r w:rsidRPr="007A0E1B">
        <w:rPr>
          <w:sz w:val="26"/>
          <w:szCs w:val="26"/>
          <w:lang w:val="uk-UA"/>
        </w:rPr>
        <w:t>адмінбудівля</w:t>
      </w:r>
      <w:proofErr w:type="spellEnd"/>
      <w:r w:rsidRPr="007A0E1B">
        <w:rPr>
          <w:sz w:val="26"/>
          <w:szCs w:val="26"/>
          <w:lang w:val="uk-UA"/>
        </w:rPr>
        <w:t xml:space="preserve"> – літера Б; прохідна – літера В; вбиральня-душова – літера Г; умивальник – Д; корпус для відпочинку з кухнею столовою загального користування – літера Е; споруди - №1-№8 відповідно до інвентарної справи, виданої Генічеським державним бюро технічної інвентаризації 20.06.2011 р. (зі змінами від 07.12.2012 р.)) які є приватною власністю гр. </w:t>
      </w:r>
      <w:r w:rsidR="00F856EA">
        <w:rPr>
          <w:sz w:val="26"/>
          <w:szCs w:val="26"/>
          <w:lang w:val="uk-UA"/>
        </w:rPr>
        <w:t>***</w:t>
      </w:r>
      <w:r w:rsidRPr="007A0E1B">
        <w:rPr>
          <w:sz w:val="26"/>
          <w:szCs w:val="26"/>
          <w:lang w:val="uk-UA"/>
        </w:rPr>
        <w:t xml:space="preserve"> (паспорт </w:t>
      </w:r>
      <w:r w:rsidR="00F856EA">
        <w:rPr>
          <w:sz w:val="26"/>
          <w:szCs w:val="26"/>
          <w:lang w:val="uk-UA"/>
        </w:rPr>
        <w:t>***</w:t>
      </w:r>
      <w:r w:rsidRPr="007A0E1B">
        <w:rPr>
          <w:sz w:val="26"/>
          <w:szCs w:val="26"/>
          <w:lang w:val="uk-UA"/>
        </w:rPr>
        <w:t xml:space="preserve"> № </w:t>
      </w:r>
      <w:r w:rsidR="00F856EA">
        <w:rPr>
          <w:sz w:val="26"/>
          <w:szCs w:val="26"/>
          <w:lang w:val="uk-UA"/>
        </w:rPr>
        <w:t>***</w:t>
      </w:r>
      <w:r w:rsidRPr="007A0E1B">
        <w:rPr>
          <w:sz w:val="26"/>
          <w:szCs w:val="26"/>
          <w:lang w:val="uk-UA"/>
        </w:rPr>
        <w:t xml:space="preserve"> виданий Генічеським РВ УМВС України в Херсонській області, 27.11.1996 р., </w:t>
      </w:r>
      <w:proofErr w:type="spellStart"/>
      <w:r w:rsidRPr="007A0E1B">
        <w:rPr>
          <w:sz w:val="26"/>
          <w:szCs w:val="26"/>
          <w:lang w:val="uk-UA"/>
        </w:rPr>
        <w:t>Ін..ном</w:t>
      </w:r>
      <w:proofErr w:type="spellEnd"/>
      <w:r w:rsidRPr="007A0E1B">
        <w:rPr>
          <w:sz w:val="26"/>
          <w:szCs w:val="26"/>
          <w:lang w:val="uk-UA"/>
        </w:rPr>
        <w:t xml:space="preserve">. </w:t>
      </w:r>
      <w:r w:rsidR="00F856EA">
        <w:rPr>
          <w:sz w:val="26"/>
          <w:szCs w:val="26"/>
          <w:lang w:val="uk-UA"/>
        </w:rPr>
        <w:t>***</w:t>
      </w:r>
      <w:r w:rsidRPr="007A0E1B">
        <w:rPr>
          <w:sz w:val="26"/>
          <w:szCs w:val="26"/>
          <w:lang w:val="uk-UA"/>
        </w:rPr>
        <w:t xml:space="preserve">) на підставі Державного акту на право власності на земельну ділянку (бланк серії </w:t>
      </w:r>
      <w:r w:rsidR="00F856EA">
        <w:rPr>
          <w:sz w:val="26"/>
          <w:szCs w:val="26"/>
          <w:lang w:val="uk-UA"/>
        </w:rPr>
        <w:t>***</w:t>
      </w:r>
      <w:r w:rsidRPr="007A0E1B">
        <w:rPr>
          <w:sz w:val="26"/>
          <w:szCs w:val="26"/>
          <w:lang w:val="uk-UA"/>
        </w:rPr>
        <w:t xml:space="preserve"> №</w:t>
      </w:r>
      <w:r w:rsidR="00F856EA">
        <w:rPr>
          <w:sz w:val="26"/>
          <w:szCs w:val="26"/>
          <w:lang w:val="uk-UA"/>
        </w:rPr>
        <w:t>***</w:t>
      </w:r>
      <w:r w:rsidRPr="007A0E1B">
        <w:rPr>
          <w:sz w:val="26"/>
          <w:szCs w:val="26"/>
          <w:lang w:val="uk-UA"/>
        </w:rPr>
        <w:t xml:space="preserve">) і Свідоцтва про право власності на нерухоме майно (бланк </w:t>
      </w:r>
      <w:r w:rsidR="00F856EA">
        <w:rPr>
          <w:sz w:val="26"/>
          <w:szCs w:val="26"/>
          <w:lang w:val="uk-UA"/>
        </w:rPr>
        <w:t>***</w:t>
      </w:r>
      <w:r w:rsidRPr="007A0E1B">
        <w:rPr>
          <w:sz w:val="26"/>
          <w:szCs w:val="26"/>
          <w:lang w:val="uk-UA"/>
        </w:rPr>
        <w:t xml:space="preserve"> №</w:t>
      </w:r>
      <w:r w:rsidR="00F856EA">
        <w:rPr>
          <w:sz w:val="26"/>
          <w:szCs w:val="26"/>
          <w:lang w:val="uk-UA"/>
        </w:rPr>
        <w:t>***</w:t>
      </w:r>
      <w:r w:rsidRPr="007A0E1B">
        <w:rPr>
          <w:sz w:val="26"/>
          <w:szCs w:val="26"/>
          <w:lang w:val="uk-UA"/>
        </w:rPr>
        <w:t xml:space="preserve">) виданого 08.04.2014 р. Реєстраційною службою Генічеського районного управління юстиції Херсонської області (індексний номер: </w:t>
      </w:r>
      <w:r w:rsidR="00F856EA">
        <w:rPr>
          <w:sz w:val="26"/>
          <w:szCs w:val="26"/>
          <w:lang w:val="uk-UA"/>
        </w:rPr>
        <w:t>***</w:t>
      </w:r>
      <w:bookmarkStart w:id="0" w:name="_GoBack"/>
      <w:bookmarkEnd w:id="0"/>
      <w:r w:rsidRPr="007A0E1B">
        <w:rPr>
          <w:sz w:val="26"/>
          <w:szCs w:val="26"/>
          <w:lang w:val="uk-UA"/>
        </w:rPr>
        <w:t>).</w:t>
      </w:r>
    </w:p>
    <w:p w:rsidR="002F62F9" w:rsidRPr="007A0E1B" w:rsidRDefault="002F62F9" w:rsidP="002F62F9">
      <w:pPr>
        <w:ind w:firstLine="567"/>
        <w:jc w:val="both"/>
        <w:rPr>
          <w:color w:val="000000"/>
          <w:sz w:val="26"/>
          <w:szCs w:val="26"/>
          <w:lang w:val="uk-UA"/>
        </w:rPr>
      </w:pPr>
      <w:r w:rsidRPr="007A0E1B">
        <w:rPr>
          <w:spacing w:val="-1"/>
          <w:sz w:val="26"/>
          <w:szCs w:val="26"/>
          <w:lang w:val="uk-UA"/>
        </w:rPr>
        <w:t xml:space="preserve">2. </w:t>
      </w:r>
      <w:r w:rsidRPr="007A0E1B">
        <w:rPr>
          <w:sz w:val="26"/>
          <w:szCs w:val="26"/>
          <w:lang w:val="uk-UA"/>
        </w:rPr>
        <w:t xml:space="preserve">Контроль за виконанням даного рішення покласти на постійну комісію </w:t>
      </w:r>
      <w:proofErr w:type="spellStart"/>
      <w:r w:rsidRPr="007A0E1B">
        <w:rPr>
          <w:sz w:val="26"/>
          <w:szCs w:val="26"/>
          <w:lang w:val="uk-UA"/>
        </w:rPr>
        <w:t>Щасливцевської</w:t>
      </w:r>
      <w:proofErr w:type="spellEnd"/>
      <w:r w:rsidRPr="007A0E1B">
        <w:rPr>
          <w:sz w:val="26"/>
          <w:szCs w:val="26"/>
          <w:lang w:val="uk-UA"/>
        </w:rPr>
        <w:t xml:space="preserve"> сільської ради з питань земельних відносин та охорони навколишнього середовища.</w:t>
      </w:r>
    </w:p>
    <w:p w:rsidR="002F62F9" w:rsidRPr="007A0E1B" w:rsidRDefault="002F62F9" w:rsidP="002F62F9">
      <w:pPr>
        <w:tabs>
          <w:tab w:val="left" w:pos="9498"/>
        </w:tabs>
        <w:jc w:val="both"/>
        <w:rPr>
          <w:sz w:val="26"/>
          <w:szCs w:val="26"/>
          <w:lang w:val="uk-UA"/>
        </w:rPr>
      </w:pPr>
    </w:p>
    <w:p w:rsidR="002F62F9" w:rsidRPr="007A0E1B" w:rsidRDefault="002F62F9" w:rsidP="002F62F9">
      <w:pPr>
        <w:tabs>
          <w:tab w:val="left" w:pos="9498"/>
        </w:tabs>
        <w:jc w:val="both"/>
        <w:rPr>
          <w:sz w:val="26"/>
          <w:szCs w:val="26"/>
          <w:lang w:val="uk-UA"/>
        </w:rPr>
      </w:pPr>
      <w:r w:rsidRPr="007A0E1B">
        <w:rPr>
          <w:sz w:val="26"/>
          <w:szCs w:val="26"/>
          <w:lang w:val="uk-UA"/>
        </w:rPr>
        <w:t xml:space="preserve">Сільський голова                                                                     В.О. </w:t>
      </w:r>
      <w:proofErr w:type="spellStart"/>
      <w:r w:rsidRPr="007A0E1B">
        <w:rPr>
          <w:sz w:val="26"/>
          <w:szCs w:val="26"/>
          <w:lang w:val="uk-UA"/>
        </w:rPr>
        <w:t>Плохушко</w:t>
      </w:r>
      <w:proofErr w:type="spellEnd"/>
    </w:p>
    <w:p w:rsidR="00F74975" w:rsidRPr="00DD3A22" w:rsidRDefault="00F74975" w:rsidP="002F62F9">
      <w:pPr>
        <w:rPr>
          <w:lang w:val="uk-UA"/>
        </w:rPr>
      </w:pPr>
    </w:p>
    <w:sectPr w:rsidR="00F74975" w:rsidRPr="00DD3A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F1"/>
    <w:rsid w:val="00037B2D"/>
    <w:rsid w:val="000472F1"/>
    <w:rsid w:val="00223A17"/>
    <w:rsid w:val="002F62F9"/>
    <w:rsid w:val="00385F17"/>
    <w:rsid w:val="003B4DB4"/>
    <w:rsid w:val="003E5942"/>
    <w:rsid w:val="005038FA"/>
    <w:rsid w:val="0054017F"/>
    <w:rsid w:val="006049EC"/>
    <w:rsid w:val="006C72CB"/>
    <w:rsid w:val="006F296D"/>
    <w:rsid w:val="00761292"/>
    <w:rsid w:val="008C1E1A"/>
    <w:rsid w:val="009622D8"/>
    <w:rsid w:val="00B2523A"/>
    <w:rsid w:val="00B510D9"/>
    <w:rsid w:val="00B75353"/>
    <w:rsid w:val="00DD3A22"/>
    <w:rsid w:val="00EB160B"/>
    <w:rsid w:val="00F74975"/>
    <w:rsid w:val="00F81109"/>
    <w:rsid w:val="00F856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F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0472F1"/>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styleId="a3">
    <w:name w:val="Balloon Text"/>
    <w:basedOn w:val="a"/>
    <w:link w:val="a4"/>
    <w:uiPriority w:val="99"/>
    <w:semiHidden/>
    <w:unhideWhenUsed/>
    <w:rsid w:val="003B4DB4"/>
    <w:rPr>
      <w:rFonts w:ascii="Tahoma" w:hAnsi="Tahoma" w:cs="Tahoma"/>
      <w:sz w:val="16"/>
      <w:szCs w:val="16"/>
    </w:rPr>
  </w:style>
  <w:style w:type="character" w:customStyle="1" w:styleId="a4">
    <w:name w:val="Текст выноски Знак"/>
    <w:basedOn w:val="a0"/>
    <w:link w:val="a3"/>
    <w:uiPriority w:val="99"/>
    <w:semiHidden/>
    <w:rsid w:val="003B4DB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F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0472F1"/>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styleId="a3">
    <w:name w:val="Balloon Text"/>
    <w:basedOn w:val="a"/>
    <w:link w:val="a4"/>
    <w:uiPriority w:val="99"/>
    <w:semiHidden/>
    <w:unhideWhenUsed/>
    <w:rsid w:val="003B4DB4"/>
    <w:rPr>
      <w:rFonts w:ascii="Tahoma" w:hAnsi="Tahoma" w:cs="Tahoma"/>
      <w:sz w:val="16"/>
      <w:szCs w:val="16"/>
    </w:rPr>
  </w:style>
  <w:style w:type="character" w:customStyle="1" w:styleId="a4">
    <w:name w:val="Текст выноски Знак"/>
    <w:basedOn w:val="a0"/>
    <w:link w:val="a3"/>
    <w:uiPriority w:val="99"/>
    <w:semiHidden/>
    <w:rsid w:val="003B4DB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1456</Words>
  <Characters>830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2019-04-16T12:07:00Z</dcterms:created>
  <dcterms:modified xsi:type="dcterms:W3CDTF">2019-04-16T12:07:00Z</dcterms:modified>
</cp:coreProperties>
</file>