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B" w:rsidRPr="006C72CB" w:rsidRDefault="006C72CB" w:rsidP="006C72CB">
      <w:pPr>
        <w:rPr>
          <w:sz w:val="28"/>
          <w:szCs w:val="28"/>
          <w:lang w:val="uk-UA"/>
        </w:rPr>
      </w:pPr>
    </w:p>
    <w:p w:rsidR="006C72CB" w:rsidRPr="006C72CB" w:rsidRDefault="006C72CB" w:rsidP="006C72CB">
      <w:pPr>
        <w:rPr>
          <w:sz w:val="28"/>
          <w:szCs w:val="28"/>
          <w:lang w:val="uk-UA"/>
        </w:rPr>
      </w:pPr>
    </w:p>
    <w:p w:rsidR="006C72CB" w:rsidRPr="006C72CB" w:rsidRDefault="006C72CB" w:rsidP="006C72CB">
      <w:pPr>
        <w:ind w:firstLine="4320"/>
        <w:rPr>
          <w:sz w:val="28"/>
          <w:szCs w:val="28"/>
          <w:lang w:val="uk-UA"/>
        </w:rPr>
      </w:pPr>
      <w:r w:rsidRPr="006C72CB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1.5pt;height:36pt" o:ole="" fillcolor="window">
            <v:imagedata r:id="rId5" o:title=""/>
          </v:shape>
          <o:OLEObject Type="Embed" ProgID="Word.Picture.8" ShapeID="_x0000_i1067" DrawAspect="Content" ObjectID="_1616932127" r:id="rId6"/>
        </w:object>
      </w:r>
    </w:p>
    <w:p w:rsidR="006C72CB" w:rsidRPr="006C72CB" w:rsidRDefault="006C72CB" w:rsidP="006C72CB">
      <w:pPr>
        <w:jc w:val="center"/>
        <w:rPr>
          <w:b/>
          <w:sz w:val="28"/>
          <w:szCs w:val="28"/>
          <w:lang w:val="uk-UA"/>
        </w:rPr>
      </w:pPr>
      <w:r w:rsidRPr="006C72CB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6C72CB" w:rsidRPr="006C72CB" w:rsidRDefault="006C72CB" w:rsidP="006C72CB">
      <w:pPr>
        <w:jc w:val="center"/>
        <w:rPr>
          <w:b/>
          <w:sz w:val="28"/>
          <w:szCs w:val="28"/>
          <w:lang w:val="uk-UA"/>
        </w:rPr>
      </w:pPr>
      <w:r w:rsidRPr="006C72CB">
        <w:rPr>
          <w:b/>
          <w:sz w:val="28"/>
          <w:szCs w:val="28"/>
          <w:lang w:val="uk-UA"/>
        </w:rPr>
        <w:t>7 СКЛИКАННЯ</w:t>
      </w:r>
    </w:p>
    <w:p w:rsidR="006C72CB" w:rsidRPr="006C72CB" w:rsidRDefault="006C72CB" w:rsidP="006C72CB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6C72CB"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6C72CB">
        <w:rPr>
          <w:b/>
          <w:bCs/>
          <w:sz w:val="28"/>
          <w:szCs w:val="28"/>
          <w:lang w:val="uk-UA"/>
        </w:rPr>
        <w:t xml:space="preserve">РІШЕННЯ </w:t>
      </w:r>
    </w:p>
    <w:p w:rsidR="006C72CB" w:rsidRPr="006C72CB" w:rsidRDefault="006C72CB" w:rsidP="006C72CB">
      <w:pPr>
        <w:ind w:right="256"/>
        <w:jc w:val="both"/>
        <w:rPr>
          <w:b/>
          <w:lang w:val="uk-UA"/>
        </w:rPr>
      </w:pPr>
    </w:p>
    <w:p w:rsidR="006C72CB" w:rsidRPr="006C72CB" w:rsidRDefault="006C72CB" w:rsidP="006C72CB">
      <w:pPr>
        <w:ind w:right="256"/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>01</w:t>
      </w:r>
      <w:r w:rsidRPr="006C72CB">
        <w:rPr>
          <w:sz w:val="28"/>
          <w:szCs w:val="28"/>
        </w:rPr>
        <w:t>.</w:t>
      </w:r>
      <w:r w:rsidRPr="006C72CB">
        <w:rPr>
          <w:sz w:val="28"/>
          <w:szCs w:val="28"/>
          <w:lang w:val="uk-UA"/>
        </w:rPr>
        <w:t>03.</w:t>
      </w:r>
      <w:r w:rsidRPr="006C72CB">
        <w:rPr>
          <w:sz w:val="28"/>
          <w:szCs w:val="28"/>
        </w:rPr>
        <w:t>201</w:t>
      </w:r>
      <w:r w:rsidRPr="006C72CB">
        <w:rPr>
          <w:sz w:val="28"/>
          <w:szCs w:val="28"/>
          <w:lang w:val="uk-UA"/>
        </w:rPr>
        <w:t>8</w:t>
      </w:r>
      <w:r w:rsidRPr="006C72CB">
        <w:rPr>
          <w:sz w:val="28"/>
          <w:szCs w:val="28"/>
        </w:rPr>
        <w:t>р.</w:t>
      </w:r>
      <w:r w:rsidRPr="006C72CB">
        <w:rPr>
          <w:b/>
          <w:sz w:val="28"/>
          <w:szCs w:val="28"/>
        </w:rPr>
        <w:t xml:space="preserve">                                </w:t>
      </w:r>
      <w:r w:rsidRPr="006C72CB">
        <w:rPr>
          <w:b/>
          <w:sz w:val="28"/>
          <w:szCs w:val="28"/>
          <w:lang w:val="uk-UA"/>
        </w:rPr>
        <w:t xml:space="preserve">       </w:t>
      </w:r>
      <w:r w:rsidRPr="006C72CB">
        <w:rPr>
          <w:sz w:val="28"/>
          <w:szCs w:val="28"/>
          <w:lang w:val="uk-UA"/>
        </w:rPr>
        <w:t xml:space="preserve">№  935 </w:t>
      </w:r>
    </w:p>
    <w:p w:rsidR="006C72CB" w:rsidRPr="006C72CB" w:rsidRDefault="006C72CB" w:rsidP="006C72CB">
      <w:pPr>
        <w:ind w:right="256"/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с. </w:t>
      </w:r>
      <w:proofErr w:type="spellStart"/>
      <w:r w:rsidRPr="006C72CB">
        <w:rPr>
          <w:sz w:val="28"/>
          <w:szCs w:val="28"/>
          <w:lang w:val="uk-UA"/>
        </w:rPr>
        <w:t>Щасливцеве</w:t>
      </w:r>
      <w:proofErr w:type="spellEnd"/>
      <w:r w:rsidRPr="006C72CB">
        <w:rPr>
          <w:sz w:val="28"/>
          <w:szCs w:val="28"/>
          <w:lang w:val="uk-UA"/>
        </w:rPr>
        <w:t xml:space="preserve">                                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Про надання дозволу на розробку 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проекту землеустрою щодо відведення  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в постійне користування земельної 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>ділянки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         На підставі пропозиції постійно діючої комісії з питань регулювання земельних відносин та охорони навколишнього середовища, керуючись ст.ст. 12, 19, 107 Земельного кодексу України та ст. 26 Закону України «Про місцеве самоврядування в Україні» сесія сільської ради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>ВИРІШИЛА: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1.Надати дозвіл КП «МАКС-ІНВЕСТ» </w:t>
      </w:r>
      <w:proofErr w:type="spellStart"/>
      <w:r w:rsidRPr="006C72CB">
        <w:rPr>
          <w:sz w:val="28"/>
          <w:szCs w:val="28"/>
          <w:lang w:val="uk-UA"/>
        </w:rPr>
        <w:t>Щасливцевської</w:t>
      </w:r>
      <w:proofErr w:type="spellEnd"/>
      <w:r w:rsidRPr="006C72CB">
        <w:rPr>
          <w:sz w:val="28"/>
          <w:szCs w:val="28"/>
          <w:lang w:val="uk-UA"/>
        </w:rPr>
        <w:t xml:space="preserve"> сільської ради (ідентифікаційний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C72CB">
        <w:rPr>
          <w:sz w:val="28"/>
          <w:szCs w:val="28"/>
          <w:lang w:val="uk-UA"/>
        </w:rPr>
        <w:t xml:space="preserve">)   на розробку проекту землеустрою щодо відведення в постійне користування земельної ділянки (проходу)  орієнтовною площею </w:t>
      </w:r>
      <w:smartTag w:uri="urn:schemas-microsoft-com:office:smarttags" w:element="metricconverter">
        <w:smartTagPr>
          <w:attr w:name="ProductID" w:val="0,42 га"/>
        </w:smartTagPr>
        <w:r w:rsidRPr="006C72CB">
          <w:rPr>
            <w:sz w:val="28"/>
            <w:szCs w:val="28"/>
            <w:lang w:val="uk-UA"/>
          </w:rPr>
          <w:t>0,42 га</w:t>
        </w:r>
      </w:smartTag>
      <w:r w:rsidRPr="006C72CB">
        <w:rPr>
          <w:sz w:val="28"/>
          <w:szCs w:val="28"/>
          <w:lang w:val="uk-UA"/>
        </w:rPr>
        <w:t xml:space="preserve"> (код 18.00) з північної сторони ОК «Меліоратор» в межах с. Генічеська Гірка із земель житлової та громадської забудови </w:t>
      </w:r>
      <w:proofErr w:type="spellStart"/>
      <w:r w:rsidRPr="006C72CB">
        <w:rPr>
          <w:sz w:val="28"/>
          <w:szCs w:val="28"/>
          <w:lang w:val="uk-UA"/>
        </w:rPr>
        <w:t>Щасливцевської</w:t>
      </w:r>
      <w:proofErr w:type="spellEnd"/>
      <w:r w:rsidRPr="006C72CB">
        <w:rPr>
          <w:sz w:val="28"/>
          <w:szCs w:val="28"/>
          <w:lang w:val="uk-UA"/>
        </w:rPr>
        <w:t xml:space="preserve"> сільської ради та присвоїти адресу: с. Генічеська Гірка, вул. Набережна, </w:t>
      </w:r>
      <w:r>
        <w:rPr>
          <w:sz w:val="28"/>
          <w:szCs w:val="28"/>
          <w:lang w:val="uk-UA"/>
        </w:rPr>
        <w:t>***</w:t>
      </w:r>
      <w:r w:rsidRPr="006C72CB">
        <w:rPr>
          <w:sz w:val="28"/>
          <w:szCs w:val="28"/>
          <w:lang w:val="uk-UA"/>
        </w:rPr>
        <w:t xml:space="preserve"> 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2.КП «МАКС-ІНВЕСТ </w:t>
      </w:r>
      <w:proofErr w:type="spellStart"/>
      <w:r w:rsidRPr="006C72CB">
        <w:rPr>
          <w:sz w:val="28"/>
          <w:szCs w:val="28"/>
          <w:lang w:val="uk-UA"/>
        </w:rPr>
        <w:t>Щасливцевської</w:t>
      </w:r>
      <w:proofErr w:type="spellEnd"/>
      <w:r w:rsidRPr="006C72CB">
        <w:rPr>
          <w:sz w:val="28"/>
          <w:szCs w:val="28"/>
          <w:lang w:val="uk-UA"/>
        </w:rPr>
        <w:t xml:space="preserve"> сільської ради замовити в землевпорядній організації, яка має відповідний дозвіл  на виконання цих робіт  розробку проекту землеустрою щодо відведення в постійне користування  земельної ділянки  зазначеної в п.1 даного рішення. 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</w:p>
    <w:p w:rsidR="006C72CB" w:rsidRPr="006C72CB" w:rsidRDefault="006C72CB" w:rsidP="006C72CB">
      <w:pPr>
        <w:jc w:val="both"/>
        <w:rPr>
          <w:sz w:val="28"/>
          <w:szCs w:val="28"/>
          <w:lang w:val="uk-UA"/>
        </w:rPr>
      </w:pPr>
      <w:r w:rsidRPr="006C72CB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6C72CB">
        <w:rPr>
          <w:sz w:val="28"/>
          <w:szCs w:val="28"/>
          <w:lang w:val="uk-UA"/>
        </w:rPr>
        <w:t>Плохушко</w:t>
      </w:r>
      <w:proofErr w:type="spellEnd"/>
    </w:p>
    <w:p w:rsidR="006C72CB" w:rsidRPr="006C72CB" w:rsidRDefault="006C72CB" w:rsidP="006C72CB">
      <w:pPr>
        <w:rPr>
          <w:lang w:val="uk-UA"/>
        </w:rPr>
      </w:pPr>
    </w:p>
    <w:p w:rsidR="006C72CB" w:rsidRPr="006C72CB" w:rsidRDefault="006C72CB" w:rsidP="006C72CB">
      <w:pPr>
        <w:jc w:val="both"/>
        <w:rPr>
          <w:lang w:val="uk-UA"/>
        </w:rPr>
      </w:pPr>
      <w:r w:rsidRPr="006C72CB">
        <w:rPr>
          <w:sz w:val="28"/>
          <w:szCs w:val="28"/>
          <w:lang w:val="uk-UA"/>
        </w:rPr>
        <w:t xml:space="preserve">                       </w:t>
      </w:r>
    </w:p>
    <w:p w:rsidR="006C72CB" w:rsidRPr="006C72CB" w:rsidRDefault="006C72CB" w:rsidP="006C72CB">
      <w:pPr>
        <w:rPr>
          <w:lang w:val="uk-UA"/>
        </w:rPr>
      </w:pPr>
    </w:p>
    <w:p w:rsidR="006C72CB" w:rsidRPr="006C72CB" w:rsidRDefault="006C72CB" w:rsidP="006C72CB">
      <w:pPr>
        <w:rPr>
          <w:lang w:val="uk-UA"/>
        </w:rPr>
      </w:pPr>
    </w:p>
    <w:p w:rsidR="006C72CB" w:rsidRPr="006C72CB" w:rsidRDefault="006C72CB" w:rsidP="006C72CB">
      <w:pPr>
        <w:rPr>
          <w:lang w:val="uk-UA"/>
        </w:rPr>
      </w:pPr>
    </w:p>
    <w:p w:rsidR="00385F17" w:rsidRPr="00385F17" w:rsidRDefault="00385F17" w:rsidP="00385F17">
      <w:pPr>
        <w:jc w:val="center"/>
        <w:rPr>
          <w:b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385F17"/>
    <w:rsid w:val="003E5942"/>
    <w:rsid w:val="005038FA"/>
    <w:rsid w:val="0054017F"/>
    <w:rsid w:val="006049EC"/>
    <w:rsid w:val="006C72CB"/>
    <w:rsid w:val="006F296D"/>
    <w:rsid w:val="008C1E1A"/>
    <w:rsid w:val="009622D8"/>
    <w:rsid w:val="00B2523A"/>
    <w:rsid w:val="00B510D9"/>
    <w:rsid w:val="00B75353"/>
    <w:rsid w:val="00DD3A22"/>
    <w:rsid w:val="00EB160B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2019-04-16T12:02:00Z</dcterms:created>
  <dcterms:modified xsi:type="dcterms:W3CDTF">2019-04-16T12:02:00Z</dcterms:modified>
</cp:coreProperties>
</file>