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6D" w:rsidRPr="006F386D" w:rsidRDefault="006F386D" w:rsidP="006F386D">
      <w:pPr>
        <w:spacing w:after="0" w:line="240" w:lineRule="auto"/>
        <w:rPr>
          <w:rFonts w:ascii="Times New Roman" w:eastAsia="Times New Roman" w:hAnsi="Times New Roman" w:cs="Times New Roman"/>
          <w:sz w:val="32"/>
          <w:szCs w:val="28"/>
          <w:lang w:eastAsia="ru-RU"/>
        </w:rPr>
      </w:pPr>
    </w:p>
    <w:p w:rsidR="006F386D" w:rsidRPr="006F386D" w:rsidRDefault="006F386D" w:rsidP="006F386D">
      <w:pPr>
        <w:spacing w:after="0" w:line="240" w:lineRule="auto"/>
        <w:jc w:val="center"/>
        <w:rPr>
          <w:rFonts w:ascii="Times New Roman" w:eastAsia="Times New Roman" w:hAnsi="Times New Roman" w:cs="Times New Roman"/>
          <w:b/>
          <w:bCs/>
          <w:sz w:val="32"/>
          <w:szCs w:val="28"/>
          <w:lang w:eastAsia="ru-RU"/>
        </w:rPr>
      </w:pPr>
      <w:r w:rsidRPr="006F386D">
        <w:rPr>
          <w:rFonts w:ascii="Times New Roman" w:eastAsia="Times New Roman" w:hAnsi="Times New Roman" w:cs="Times New Roman"/>
          <w:b/>
          <w:noProof/>
          <w:color w:val="000000"/>
          <w:sz w:val="32"/>
          <w:szCs w:val="28"/>
          <w:lang w:eastAsia="uk-UA"/>
        </w:rPr>
        <w:drawing>
          <wp:inline distT="0" distB="0" distL="0" distR="0" wp14:anchorId="674985D6" wp14:editId="0AA06040">
            <wp:extent cx="457200" cy="59182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1820"/>
                    </a:xfrm>
                    <a:prstGeom prst="rect">
                      <a:avLst/>
                    </a:prstGeom>
                    <a:noFill/>
                    <a:ln>
                      <a:noFill/>
                    </a:ln>
                  </pic:spPr>
                </pic:pic>
              </a:graphicData>
            </a:graphic>
          </wp:inline>
        </w:drawing>
      </w:r>
    </w:p>
    <w:p w:rsidR="006F386D" w:rsidRPr="006F386D" w:rsidRDefault="006F386D" w:rsidP="006F386D">
      <w:pPr>
        <w:spacing w:after="0" w:line="240" w:lineRule="auto"/>
        <w:jc w:val="center"/>
        <w:rPr>
          <w:rFonts w:ascii="Times New Roman" w:eastAsia="Times New Roman" w:hAnsi="Times New Roman" w:cs="Times New Roman"/>
          <w:b/>
          <w:bCs/>
          <w:sz w:val="32"/>
          <w:szCs w:val="28"/>
          <w:lang w:eastAsia="ru-RU"/>
        </w:rPr>
      </w:pPr>
    </w:p>
    <w:p w:rsidR="006F386D" w:rsidRPr="006F386D" w:rsidRDefault="006F386D" w:rsidP="006F386D">
      <w:pPr>
        <w:spacing w:after="0" w:line="240" w:lineRule="auto"/>
        <w:jc w:val="center"/>
        <w:rPr>
          <w:rFonts w:ascii="Times New Roman" w:eastAsia="Times New Roman" w:hAnsi="Times New Roman" w:cs="Times New Roman"/>
          <w:b/>
          <w:bCs/>
          <w:sz w:val="32"/>
          <w:szCs w:val="28"/>
          <w:lang w:eastAsia="ru-RU"/>
        </w:rPr>
      </w:pPr>
      <w:r w:rsidRPr="006F386D">
        <w:rPr>
          <w:rFonts w:ascii="Times New Roman" w:eastAsia="Times New Roman" w:hAnsi="Times New Roman" w:cs="Times New Roman"/>
          <w:b/>
          <w:bCs/>
          <w:sz w:val="32"/>
          <w:szCs w:val="28"/>
          <w:lang w:eastAsia="ru-RU"/>
        </w:rPr>
        <w:t>57 СЕСІЯ  ЩАСЛИВЦЕВСЬКОЇ СІЛЬСЬКОЇ РАДИ</w:t>
      </w:r>
    </w:p>
    <w:p w:rsidR="006F386D" w:rsidRPr="006F386D" w:rsidRDefault="006F386D" w:rsidP="006F386D">
      <w:pPr>
        <w:spacing w:after="0" w:line="240" w:lineRule="auto"/>
        <w:jc w:val="center"/>
        <w:rPr>
          <w:rFonts w:ascii="Times New Roman" w:eastAsia="Times New Roman" w:hAnsi="Times New Roman" w:cs="Times New Roman"/>
          <w:b/>
          <w:bCs/>
          <w:sz w:val="32"/>
          <w:szCs w:val="28"/>
          <w:lang w:eastAsia="ru-RU"/>
        </w:rPr>
      </w:pPr>
      <w:r w:rsidRPr="006F386D">
        <w:rPr>
          <w:rFonts w:ascii="Times New Roman" w:eastAsia="Times New Roman" w:hAnsi="Times New Roman" w:cs="Times New Roman"/>
          <w:b/>
          <w:bCs/>
          <w:sz w:val="32"/>
          <w:szCs w:val="28"/>
          <w:lang w:eastAsia="ru-RU"/>
        </w:rPr>
        <w:t>7 СКЛИКАННЯ</w:t>
      </w:r>
    </w:p>
    <w:p w:rsidR="006F386D" w:rsidRPr="006F386D" w:rsidRDefault="006F386D" w:rsidP="006F386D">
      <w:pPr>
        <w:spacing w:after="0" w:line="240" w:lineRule="auto"/>
        <w:jc w:val="center"/>
        <w:rPr>
          <w:rFonts w:ascii="Times New Roman" w:eastAsia="Times New Roman" w:hAnsi="Times New Roman" w:cs="Times New Roman"/>
          <w:b/>
          <w:sz w:val="32"/>
          <w:szCs w:val="28"/>
          <w:lang w:eastAsia="ru-RU"/>
        </w:rPr>
      </w:pPr>
    </w:p>
    <w:p w:rsidR="006F386D" w:rsidRPr="006F386D" w:rsidRDefault="006F386D" w:rsidP="006F386D">
      <w:pPr>
        <w:spacing w:after="0" w:line="240" w:lineRule="auto"/>
        <w:jc w:val="center"/>
        <w:rPr>
          <w:rFonts w:ascii="Times New Roman" w:eastAsia="Times New Roman" w:hAnsi="Times New Roman" w:cs="Times New Roman"/>
          <w:b/>
          <w:sz w:val="32"/>
          <w:szCs w:val="28"/>
          <w:lang w:eastAsia="ru-RU"/>
        </w:rPr>
      </w:pPr>
      <w:r w:rsidRPr="006F386D">
        <w:rPr>
          <w:rFonts w:ascii="Times New Roman" w:eastAsia="Times New Roman" w:hAnsi="Times New Roman" w:cs="Times New Roman"/>
          <w:b/>
          <w:sz w:val="32"/>
          <w:szCs w:val="28"/>
          <w:lang w:eastAsia="ru-RU"/>
        </w:rPr>
        <w:t>РІШЕННЯ</w:t>
      </w:r>
    </w:p>
    <w:p w:rsidR="006F386D" w:rsidRPr="006F386D" w:rsidRDefault="006F386D" w:rsidP="006F386D">
      <w:pPr>
        <w:spacing w:after="0" w:line="240" w:lineRule="auto"/>
        <w:rPr>
          <w:rFonts w:ascii="Times New Roman" w:eastAsia="Times New Roman" w:hAnsi="Times New Roman" w:cs="Times New Roman"/>
          <w:sz w:val="32"/>
          <w:szCs w:val="28"/>
          <w:lang w:eastAsia="ru-RU"/>
        </w:rPr>
      </w:pPr>
    </w:p>
    <w:p w:rsidR="006F386D" w:rsidRPr="006F386D" w:rsidRDefault="006F386D" w:rsidP="006F386D">
      <w:pPr>
        <w:spacing w:after="0" w:line="240" w:lineRule="auto"/>
        <w:rPr>
          <w:rFonts w:ascii="Times New Roman" w:eastAsia="Times New Roman" w:hAnsi="Times New Roman" w:cs="Times New Roman"/>
          <w:sz w:val="32"/>
          <w:szCs w:val="28"/>
          <w:lang w:eastAsia="ru-RU"/>
        </w:rPr>
      </w:pPr>
      <w:r w:rsidRPr="006F386D">
        <w:rPr>
          <w:rFonts w:ascii="Times New Roman" w:eastAsia="Times New Roman" w:hAnsi="Times New Roman" w:cs="Times New Roman"/>
          <w:sz w:val="32"/>
          <w:szCs w:val="28"/>
          <w:lang w:eastAsia="ru-RU"/>
        </w:rPr>
        <w:t>26.01.2018 р.                                       № 915</w:t>
      </w:r>
    </w:p>
    <w:p w:rsidR="006F386D" w:rsidRPr="006F386D" w:rsidRDefault="006F386D" w:rsidP="006F386D">
      <w:pPr>
        <w:spacing w:after="0" w:line="240" w:lineRule="auto"/>
        <w:rPr>
          <w:rFonts w:ascii="Times New Roman" w:eastAsia="Times New Roman" w:hAnsi="Times New Roman" w:cs="Times New Roman"/>
          <w:sz w:val="32"/>
          <w:szCs w:val="28"/>
          <w:lang w:eastAsia="ru-RU"/>
        </w:rPr>
      </w:pPr>
      <w:r w:rsidRPr="006F386D">
        <w:rPr>
          <w:rFonts w:ascii="Times New Roman" w:eastAsia="Times New Roman" w:hAnsi="Times New Roman" w:cs="Times New Roman"/>
          <w:sz w:val="32"/>
          <w:szCs w:val="28"/>
          <w:lang w:eastAsia="ru-RU"/>
        </w:rPr>
        <w:t xml:space="preserve">с. </w:t>
      </w:r>
      <w:proofErr w:type="spellStart"/>
      <w:r w:rsidRPr="006F386D">
        <w:rPr>
          <w:rFonts w:ascii="Times New Roman" w:eastAsia="Times New Roman" w:hAnsi="Times New Roman" w:cs="Times New Roman"/>
          <w:sz w:val="32"/>
          <w:szCs w:val="28"/>
          <w:lang w:eastAsia="ru-RU"/>
        </w:rPr>
        <w:t>Щасливцеве</w:t>
      </w:r>
      <w:proofErr w:type="spellEnd"/>
    </w:p>
    <w:p w:rsidR="006F386D" w:rsidRPr="006F386D" w:rsidRDefault="006F386D" w:rsidP="006F386D">
      <w:pPr>
        <w:spacing w:after="0" w:line="240" w:lineRule="auto"/>
        <w:ind w:right="5810"/>
        <w:jc w:val="both"/>
        <w:rPr>
          <w:rFonts w:ascii="Times New Roman" w:eastAsia="Times New Roman" w:hAnsi="Times New Roman" w:cs="Times New Roman"/>
          <w:sz w:val="32"/>
          <w:szCs w:val="28"/>
          <w:lang w:eastAsia="ru-RU"/>
        </w:rPr>
      </w:pPr>
    </w:p>
    <w:p w:rsidR="006F386D" w:rsidRPr="006F386D" w:rsidRDefault="006F386D" w:rsidP="006F386D">
      <w:pPr>
        <w:tabs>
          <w:tab w:val="left" w:pos="3828"/>
          <w:tab w:val="left" w:pos="4962"/>
        </w:tabs>
        <w:spacing w:after="0" w:line="240" w:lineRule="auto"/>
        <w:ind w:right="4393"/>
        <w:jc w:val="both"/>
        <w:rPr>
          <w:rFonts w:ascii="Times New Roman" w:eastAsia="Times New Roman" w:hAnsi="Times New Roman" w:cs="Times New Roman"/>
          <w:sz w:val="32"/>
          <w:szCs w:val="28"/>
          <w:lang w:eastAsia="ru-RU"/>
        </w:rPr>
      </w:pPr>
      <w:r w:rsidRPr="006F386D">
        <w:rPr>
          <w:rFonts w:ascii="Times New Roman" w:eastAsia="Times New Roman" w:hAnsi="Times New Roman" w:cs="Times New Roman"/>
          <w:sz w:val="32"/>
          <w:szCs w:val="28"/>
          <w:lang w:eastAsia="ru-RU"/>
        </w:rPr>
        <w:t>Про передачу об’єктів нерухомого майна що належать до соціальної сфери в оренду.</w:t>
      </w:r>
    </w:p>
    <w:p w:rsidR="006F386D" w:rsidRPr="006F386D" w:rsidRDefault="006F386D" w:rsidP="006F386D">
      <w:pPr>
        <w:tabs>
          <w:tab w:val="left" w:pos="3828"/>
          <w:tab w:val="left" w:pos="4962"/>
        </w:tabs>
        <w:spacing w:after="0" w:line="240" w:lineRule="auto"/>
        <w:ind w:right="4393"/>
        <w:jc w:val="both"/>
        <w:rPr>
          <w:rFonts w:ascii="Times New Roman" w:eastAsia="Times New Roman" w:hAnsi="Times New Roman" w:cs="Times New Roman"/>
          <w:sz w:val="32"/>
          <w:szCs w:val="28"/>
          <w:lang w:eastAsia="ru-RU"/>
        </w:rPr>
      </w:pPr>
    </w:p>
    <w:p w:rsidR="006F386D" w:rsidRPr="006F386D" w:rsidRDefault="006F386D" w:rsidP="006F386D">
      <w:pPr>
        <w:spacing w:after="0" w:line="240" w:lineRule="auto"/>
        <w:rPr>
          <w:rFonts w:ascii="Times New Roman" w:eastAsia="Times New Roman" w:hAnsi="Times New Roman" w:cs="Times New Roman"/>
          <w:sz w:val="32"/>
          <w:szCs w:val="28"/>
          <w:lang w:eastAsia="ru-RU"/>
        </w:rPr>
      </w:pPr>
    </w:p>
    <w:p w:rsidR="006F386D" w:rsidRPr="006F386D" w:rsidRDefault="006F386D" w:rsidP="006F386D">
      <w:pPr>
        <w:shd w:val="clear" w:color="auto" w:fill="FFFFFF"/>
        <w:spacing w:after="0" w:line="151" w:lineRule="atLeast"/>
        <w:ind w:firstLine="567"/>
        <w:jc w:val="both"/>
        <w:rPr>
          <w:rFonts w:ascii="Times New Roman" w:eastAsia="Times New Roman" w:hAnsi="Times New Roman" w:cs="Times New Roman"/>
          <w:sz w:val="32"/>
          <w:szCs w:val="28"/>
          <w:lang w:eastAsia="ru-RU"/>
        </w:rPr>
      </w:pPr>
      <w:r w:rsidRPr="006F386D">
        <w:rPr>
          <w:rFonts w:ascii="Times New Roman" w:eastAsia="Times New Roman" w:hAnsi="Times New Roman" w:cs="Times New Roman"/>
          <w:sz w:val="32"/>
          <w:szCs w:val="28"/>
          <w:lang w:eastAsia="ru-RU"/>
        </w:rPr>
        <w:t xml:space="preserve">Розглянувши клопотання юридичних осіб що утворені Генічеською районною радою Херсонської області, щодо передачі їм в оренду (до трьох років) об'єктів нерухомого майна що </w:t>
      </w:r>
      <w:r w:rsidRPr="006F386D">
        <w:rPr>
          <w:rFonts w:ascii="Times New Roman" w:eastAsia="Times New Roman" w:hAnsi="Times New Roman" w:cs="Times New Roman"/>
          <w:color w:val="000000"/>
          <w:sz w:val="32"/>
          <w:szCs w:val="28"/>
          <w:lang w:eastAsia="ru-RU"/>
        </w:rPr>
        <w:t xml:space="preserve">є </w:t>
      </w:r>
      <w:r w:rsidRPr="006F386D">
        <w:rPr>
          <w:rFonts w:ascii="Times New Roman" w:eastAsia="Times New Roman" w:hAnsi="Times New Roman" w:cs="Times New Roman"/>
          <w:sz w:val="32"/>
          <w:szCs w:val="28"/>
          <w:lang w:eastAsia="ru-RU"/>
        </w:rPr>
        <w:t xml:space="preserve">комунальною власністю Територіальної громади сіл </w:t>
      </w:r>
      <w:proofErr w:type="spellStart"/>
      <w:r w:rsidRPr="006F386D">
        <w:rPr>
          <w:rFonts w:ascii="Times New Roman" w:eastAsia="Times New Roman" w:hAnsi="Times New Roman" w:cs="Times New Roman"/>
          <w:sz w:val="32"/>
          <w:szCs w:val="28"/>
          <w:lang w:eastAsia="ru-RU"/>
        </w:rPr>
        <w:t>Щасливцеве</w:t>
      </w:r>
      <w:proofErr w:type="spellEnd"/>
      <w:r w:rsidRPr="006F386D">
        <w:rPr>
          <w:rFonts w:ascii="Times New Roman" w:eastAsia="Times New Roman" w:hAnsi="Times New Roman" w:cs="Times New Roman"/>
          <w:sz w:val="32"/>
          <w:szCs w:val="28"/>
          <w:lang w:eastAsia="ru-RU"/>
        </w:rPr>
        <w:t xml:space="preserve">, Генічеська Гірка, селища Приозерне (в особі </w:t>
      </w:r>
      <w:proofErr w:type="spellStart"/>
      <w:r w:rsidRPr="006F386D">
        <w:rPr>
          <w:rFonts w:ascii="Times New Roman" w:eastAsia="Times New Roman" w:hAnsi="Times New Roman" w:cs="Times New Roman"/>
          <w:sz w:val="32"/>
          <w:szCs w:val="28"/>
          <w:lang w:eastAsia="ru-RU"/>
        </w:rPr>
        <w:t>Щасливцевської</w:t>
      </w:r>
      <w:proofErr w:type="spellEnd"/>
      <w:r w:rsidRPr="006F386D">
        <w:rPr>
          <w:rFonts w:ascii="Times New Roman" w:eastAsia="Times New Roman" w:hAnsi="Times New Roman" w:cs="Times New Roman"/>
          <w:sz w:val="32"/>
          <w:szCs w:val="28"/>
          <w:lang w:eastAsia="ru-RU"/>
        </w:rPr>
        <w:t xml:space="preserve"> сільської ради), та надані документи, з метою забезпечення безперебійної роботи закладів освіти та закладів охорони здоров'я на території сільської ради, на виконання власного рішення 12 сесії 7 скликання №204 від 28.04.2016 р. "Про впорядкування питання щодо управління майном комунальної власності", керуючись Цивільним та Господарським кодексами України, Законом України "Про оренду державного та комунального майна", ст. 26 Закону України "Про місцеве самоврядування в Україні", </w:t>
      </w:r>
      <w:proofErr w:type="spellStart"/>
      <w:r w:rsidRPr="006F386D">
        <w:rPr>
          <w:rFonts w:ascii="Times New Roman" w:eastAsia="Times New Roman" w:hAnsi="Times New Roman" w:cs="Times New Roman"/>
          <w:sz w:val="32"/>
          <w:szCs w:val="28"/>
          <w:lang w:eastAsia="ru-RU"/>
        </w:rPr>
        <w:t>Щасливцевська</w:t>
      </w:r>
      <w:proofErr w:type="spellEnd"/>
      <w:r w:rsidRPr="006F386D">
        <w:rPr>
          <w:rFonts w:ascii="Times New Roman" w:eastAsia="Times New Roman" w:hAnsi="Times New Roman" w:cs="Times New Roman"/>
          <w:sz w:val="32"/>
          <w:szCs w:val="28"/>
          <w:lang w:eastAsia="ru-RU"/>
        </w:rPr>
        <w:t xml:space="preserve"> сільська рада</w:t>
      </w:r>
    </w:p>
    <w:p w:rsidR="006F386D" w:rsidRPr="006F386D" w:rsidRDefault="006F386D" w:rsidP="006F386D">
      <w:pPr>
        <w:shd w:val="clear" w:color="auto" w:fill="FFFFFF"/>
        <w:spacing w:after="0" w:line="151" w:lineRule="atLeast"/>
        <w:ind w:firstLine="567"/>
        <w:rPr>
          <w:rFonts w:ascii="Times New Roman" w:eastAsia="Times New Roman" w:hAnsi="Times New Roman" w:cs="Times New Roman"/>
          <w:sz w:val="32"/>
          <w:szCs w:val="28"/>
          <w:lang w:eastAsia="ru-RU"/>
        </w:rPr>
      </w:pPr>
      <w:r w:rsidRPr="006F386D">
        <w:rPr>
          <w:rFonts w:ascii="Times New Roman" w:eastAsia="Times New Roman" w:hAnsi="Times New Roman" w:cs="Times New Roman"/>
          <w:sz w:val="32"/>
          <w:szCs w:val="28"/>
          <w:lang w:eastAsia="ru-RU"/>
        </w:rPr>
        <w:t>ВИРІШИЛА:</w:t>
      </w:r>
    </w:p>
    <w:p w:rsidR="006F386D" w:rsidRPr="006F386D" w:rsidRDefault="006F386D" w:rsidP="006F386D">
      <w:pPr>
        <w:shd w:val="clear" w:color="auto" w:fill="FFFFFF"/>
        <w:spacing w:after="0" w:line="151" w:lineRule="atLeast"/>
        <w:ind w:firstLine="567"/>
        <w:jc w:val="both"/>
        <w:rPr>
          <w:rFonts w:ascii="Times New Roman" w:eastAsia="Times New Roman" w:hAnsi="Times New Roman" w:cs="Times New Roman"/>
          <w:color w:val="000000"/>
          <w:sz w:val="32"/>
          <w:szCs w:val="28"/>
          <w:lang w:eastAsia="ru-RU"/>
        </w:rPr>
      </w:pPr>
    </w:p>
    <w:p w:rsidR="006F386D" w:rsidRPr="006F386D" w:rsidRDefault="006F386D" w:rsidP="006F386D">
      <w:pPr>
        <w:shd w:val="clear" w:color="auto" w:fill="FFFFFF"/>
        <w:spacing w:after="0" w:line="151" w:lineRule="atLeast"/>
        <w:ind w:firstLine="567"/>
        <w:jc w:val="both"/>
        <w:rPr>
          <w:rFonts w:ascii="Times New Roman" w:eastAsia="Times New Roman" w:hAnsi="Times New Roman" w:cs="Times New Roman"/>
          <w:sz w:val="32"/>
          <w:szCs w:val="28"/>
          <w:lang w:eastAsia="ru-RU"/>
        </w:rPr>
      </w:pPr>
      <w:r w:rsidRPr="006F386D">
        <w:rPr>
          <w:rFonts w:ascii="Times New Roman" w:eastAsia="Times New Roman" w:hAnsi="Times New Roman" w:cs="Times New Roman"/>
          <w:sz w:val="32"/>
          <w:szCs w:val="28"/>
          <w:lang w:eastAsia="ru-RU"/>
        </w:rPr>
        <w:t xml:space="preserve">1. Дозволити, Виконавчому комітету </w:t>
      </w:r>
      <w:proofErr w:type="spellStart"/>
      <w:r w:rsidRPr="006F386D">
        <w:rPr>
          <w:rFonts w:ascii="Times New Roman" w:eastAsia="Times New Roman" w:hAnsi="Times New Roman" w:cs="Times New Roman"/>
          <w:sz w:val="32"/>
          <w:szCs w:val="28"/>
          <w:lang w:eastAsia="ru-RU"/>
        </w:rPr>
        <w:t>Щасливцевської</w:t>
      </w:r>
      <w:proofErr w:type="spellEnd"/>
      <w:r w:rsidRPr="006F386D">
        <w:rPr>
          <w:rFonts w:ascii="Times New Roman" w:eastAsia="Times New Roman" w:hAnsi="Times New Roman" w:cs="Times New Roman"/>
          <w:sz w:val="32"/>
          <w:szCs w:val="28"/>
          <w:lang w:eastAsia="ru-RU"/>
        </w:rPr>
        <w:t xml:space="preserve"> сільської ради, як органу що здійснює управління комунальним майном територіальної громади сіл </w:t>
      </w:r>
      <w:proofErr w:type="spellStart"/>
      <w:r w:rsidRPr="006F386D">
        <w:rPr>
          <w:rFonts w:ascii="Times New Roman" w:eastAsia="Times New Roman" w:hAnsi="Times New Roman" w:cs="Times New Roman"/>
          <w:sz w:val="32"/>
          <w:szCs w:val="28"/>
          <w:lang w:eastAsia="ru-RU"/>
        </w:rPr>
        <w:t>Щасливцеве</w:t>
      </w:r>
      <w:proofErr w:type="spellEnd"/>
      <w:r w:rsidRPr="006F386D">
        <w:rPr>
          <w:rFonts w:ascii="Times New Roman" w:eastAsia="Times New Roman" w:hAnsi="Times New Roman" w:cs="Times New Roman"/>
          <w:sz w:val="32"/>
          <w:szCs w:val="28"/>
          <w:lang w:eastAsia="ru-RU"/>
        </w:rPr>
        <w:t>, Генічеська Гірка, селища Приозерне, передати в оренду строком до трьох років наступне індивідуальне визначене нерухоме комунальне майно:</w:t>
      </w:r>
    </w:p>
    <w:p w:rsidR="006F386D" w:rsidRPr="006F386D" w:rsidRDefault="006F386D" w:rsidP="006F386D">
      <w:pPr>
        <w:shd w:val="clear" w:color="auto" w:fill="FFFFFF"/>
        <w:spacing w:after="0" w:line="151" w:lineRule="atLeast"/>
        <w:ind w:firstLine="567"/>
        <w:jc w:val="both"/>
        <w:rPr>
          <w:rFonts w:ascii="Times New Roman" w:eastAsia="Times New Roman" w:hAnsi="Times New Roman" w:cs="Times New Roman"/>
          <w:sz w:val="32"/>
          <w:szCs w:val="28"/>
          <w:lang w:eastAsia="ru-RU"/>
        </w:rPr>
      </w:pPr>
      <w:r w:rsidRPr="006F386D">
        <w:rPr>
          <w:rFonts w:ascii="Times New Roman" w:eastAsia="Times New Roman" w:hAnsi="Times New Roman" w:cs="Times New Roman"/>
          <w:sz w:val="32"/>
          <w:szCs w:val="28"/>
          <w:lang w:eastAsia="ru-RU"/>
        </w:rPr>
        <w:t xml:space="preserve">1.1. Будівлю дитячого садка, загальною площею </w:t>
      </w:r>
      <w:smartTag w:uri="urn:schemas-microsoft-com:office:smarttags" w:element="metricconverter">
        <w:smartTagPr>
          <w:attr w:name="ProductID" w:val="532.6 м2"/>
        </w:smartTagPr>
        <w:r w:rsidRPr="006F386D">
          <w:rPr>
            <w:rFonts w:ascii="Times New Roman" w:eastAsia="Times New Roman" w:hAnsi="Times New Roman" w:cs="Times New Roman"/>
            <w:sz w:val="32"/>
            <w:szCs w:val="28"/>
            <w:lang w:eastAsia="ru-RU"/>
          </w:rPr>
          <w:t>532.6 м</w:t>
        </w:r>
        <w:r w:rsidRPr="006F386D">
          <w:rPr>
            <w:rFonts w:ascii="Times New Roman" w:eastAsia="Times New Roman" w:hAnsi="Times New Roman" w:cs="Times New Roman"/>
            <w:sz w:val="32"/>
            <w:szCs w:val="28"/>
            <w:vertAlign w:val="superscript"/>
            <w:lang w:eastAsia="ru-RU"/>
          </w:rPr>
          <w:t>2</w:t>
        </w:r>
      </w:smartTag>
      <w:r w:rsidRPr="006F386D">
        <w:rPr>
          <w:rFonts w:ascii="Times New Roman" w:eastAsia="Times New Roman" w:hAnsi="Times New Roman" w:cs="Times New Roman"/>
          <w:sz w:val="32"/>
          <w:szCs w:val="28"/>
          <w:lang w:eastAsia="ru-RU"/>
        </w:rPr>
        <w:t xml:space="preserve"> (у складі: корпус дитячого садка (літера - А); навіси (літери – а, а1; спуск в підвал (літера – а2); теплопункт (літера – Б); сарай (літера – </w:t>
      </w:r>
      <w:r w:rsidRPr="006F386D">
        <w:rPr>
          <w:rFonts w:ascii="Times New Roman" w:eastAsia="Times New Roman" w:hAnsi="Times New Roman" w:cs="Times New Roman"/>
          <w:sz w:val="32"/>
          <w:szCs w:val="28"/>
          <w:lang w:eastAsia="ru-RU"/>
        </w:rPr>
        <w:lastRenderedPageBreak/>
        <w:t xml:space="preserve">В)) по вул. Заводська, 6 у с-ще. Приозерне Генічеського району Херсонської області, для використання за цільовим призначенням - </w:t>
      </w:r>
      <w:r w:rsidRPr="006F386D">
        <w:rPr>
          <w:rFonts w:ascii="Times New Roman" w:eastAsia="Times New Roman" w:hAnsi="Times New Roman" w:cs="Times New Roman"/>
          <w:color w:val="000000"/>
          <w:sz w:val="32"/>
          <w:szCs w:val="28"/>
          <w:lang w:eastAsia="ru-RU"/>
        </w:rPr>
        <w:t xml:space="preserve">ЗАКЛАДУ ДОШКІЛЬНОЇ ОСВІТИ ЯСЛА-САДОК "ДЗВІНОЧОК" ГЕНІЧЕСЬКОЇ РАЙОННОЇ РАДИ ХЕРСОНСЬКОЇ ОБЛАСТІ </w:t>
      </w:r>
      <w:r w:rsidRPr="006F386D">
        <w:rPr>
          <w:rFonts w:ascii="Times New Roman" w:eastAsia="Times New Roman" w:hAnsi="Times New Roman" w:cs="Times New Roman"/>
          <w:sz w:val="32"/>
          <w:szCs w:val="28"/>
          <w:lang w:eastAsia="ru-RU"/>
        </w:rPr>
        <w:t xml:space="preserve">(ідентифікаційний код юридичної особи </w:t>
      </w:r>
      <w:r>
        <w:rPr>
          <w:rFonts w:ascii="Times New Roman" w:eastAsia="Times New Roman" w:hAnsi="Times New Roman" w:cs="Times New Roman"/>
          <w:sz w:val="32"/>
          <w:szCs w:val="28"/>
          <w:lang w:eastAsia="ru-RU"/>
        </w:rPr>
        <w:t>***</w:t>
      </w:r>
      <w:r w:rsidRPr="006F386D">
        <w:rPr>
          <w:rFonts w:ascii="Times New Roman" w:eastAsia="Times New Roman" w:hAnsi="Times New Roman" w:cs="Times New Roman"/>
          <w:sz w:val="32"/>
          <w:szCs w:val="28"/>
          <w:lang w:eastAsia="ru-RU"/>
        </w:rPr>
        <w:t>);</w:t>
      </w:r>
    </w:p>
    <w:p w:rsidR="006F386D" w:rsidRPr="006F386D" w:rsidRDefault="006F386D" w:rsidP="006F386D">
      <w:pPr>
        <w:shd w:val="clear" w:color="auto" w:fill="FFFFFF"/>
        <w:spacing w:after="0" w:line="151" w:lineRule="atLeast"/>
        <w:ind w:firstLine="567"/>
        <w:jc w:val="both"/>
        <w:rPr>
          <w:rFonts w:ascii="Times New Roman" w:eastAsia="Times New Roman" w:hAnsi="Times New Roman" w:cs="Times New Roman"/>
          <w:sz w:val="32"/>
          <w:szCs w:val="28"/>
          <w:lang w:eastAsia="ru-RU"/>
        </w:rPr>
      </w:pPr>
      <w:r w:rsidRPr="006F386D">
        <w:rPr>
          <w:rFonts w:ascii="Times New Roman" w:eastAsia="Times New Roman" w:hAnsi="Times New Roman" w:cs="Times New Roman"/>
          <w:sz w:val="32"/>
          <w:szCs w:val="28"/>
          <w:lang w:eastAsia="ru-RU"/>
        </w:rPr>
        <w:t xml:space="preserve">1.2. Будівлю амбулаторії, загальною площею </w:t>
      </w:r>
      <w:smartTag w:uri="urn:schemas-microsoft-com:office:smarttags" w:element="metricconverter">
        <w:smartTagPr>
          <w:attr w:name="ProductID" w:val="64,1 м2"/>
        </w:smartTagPr>
        <w:r w:rsidRPr="006F386D">
          <w:rPr>
            <w:rFonts w:ascii="Times New Roman" w:eastAsia="Times New Roman" w:hAnsi="Times New Roman" w:cs="Times New Roman"/>
            <w:sz w:val="32"/>
            <w:szCs w:val="28"/>
            <w:lang w:eastAsia="ru-RU"/>
          </w:rPr>
          <w:t>64,1 м</w:t>
        </w:r>
        <w:r w:rsidRPr="006F386D">
          <w:rPr>
            <w:rFonts w:ascii="Times New Roman" w:eastAsia="Times New Roman" w:hAnsi="Times New Roman" w:cs="Times New Roman"/>
            <w:sz w:val="32"/>
            <w:szCs w:val="28"/>
            <w:vertAlign w:val="superscript"/>
            <w:lang w:eastAsia="ru-RU"/>
          </w:rPr>
          <w:t>2</w:t>
        </w:r>
      </w:smartTag>
      <w:r w:rsidRPr="006F386D">
        <w:rPr>
          <w:rFonts w:ascii="Times New Roman" w:eastAsia="Times New Roman" w:hAnsi="Times New Roman" w:cs="Times New Roman"/>
          <w:sz w:val="32"/>
          <w:szCs w:val="28"/>
          <w:lang w:eastAsia="ru-RU"/>
        </w:rPr>
        <w:t xml:space="preserve">, по вул. Миру (колишня Леніна), 23 в с. </w:t>
      </w:r>
      <w:proofErr w:type="spellStart"/>
      <w:r w:rsidRPr="006F386D">
        <w:rPr>
          <w:rFonts w:ascii="Times New Roman" w:eastAsia="Times New Roman" w:hAnsi="Times New Roman" w:cs="Times New Roman"/>
          <w:sz w:val="32"/>
          <w:szCs w:val="28"/>
          <w:lang w:eastAsia="ru-RU"/>
        </w:rPr>
        <w:t>Щасливцеве</w:t>
      </w:r>
      <w:proofErr w:type="spellEnd"/>
      <w:r w:rsidRPr="006F386D">
        <w:rPr>
          <w:rFonts w:ascii="Times New Roman" w:eastAsia="Times New Roman" w:hAnsi="Times New Roman" w:cs="Times New Roman"/>
          <w:sz w:val="32"/>
          <w:szCs w:val="28"/>
          <w:lang w:eastAsia="ru-RU"/>
        </w:rPr>
        <w:t xml:space="preserve"> Генічеського району Херсонської області, для використання за цільовим призначенням – КОМУНАЛЬНІЙ ОРГАНІЗАЦІЇ (УСТАНОВІ, ЗАКЛАДУ) </w:t>
      </w:r>
      <w:r w:rsidRPr="006F386D">
        <w:rPr>
          <w:rFonts w:ascii="Times New Roman" w:eastAsia="Times New Roman" w:hAnsi="Times New Roman" w:cs="Times New Roman"/>
          <w:color w:val="000000"/>
          <w:sz w:val="32"/>
          <w:szCs w:val="28"/>
          <w:shd w:val="clear" w:color="auto" w:fill="FFFFFF"/>
          <w:lang w:eastAsia="ru-RU"/>
        </w:rPr>
        <w:t xml:space="preserve">ГЕНІЧЕСЬКОМУ ЦЕНТРУ ПЕРВИННОЇ МЕДИКО-САНІТАРНОЇ ДОПОМОГИ ГЕНІЧЕСЬКОЇ РАЙОННОЇ РАДИ ХЕРСОНСЬКОЇ ОБЛАСТІ </w:t>
      </w:r>
      <w:r w:rsidRPr="006F386D">
        <w:rPr>
          <w:rFonts w:ascii="Times New Roman" w:eastAsia="Times New Roman" w:hAnsi="Times New Roman" w:cs="Times New Roman"/>
          <w:sz w:val="32"/>
          <w:szCs w:val="28"/>
          <w:lang w:eastAsia="ru-RU"/>
        </w:rPr>
        <w:t xml:space="preserve">(ідентифікаційний код юридичної особи </w:t>
      </w:r>
      <w:r>
        <w:rPr>
          <w:rFonts w:ascii="Times New Roman" w:eastAsia="Times New Roman" w:hAnsi="Times New Roman" w:cs="Times New Roman"/>
          <w:sz w:val="32"/>
          <w:szCs w:val="28"/>
          <w:lang w:eastAsia="ru-RU"/>
        </w:rPr>
        <w:t>***</w:t>
      </w:r>
      <w:r w:rsidRPr="006F386D">
        <w:rPr>
          <w:rFonts w:ascii="Times New Roman" w:eastAsia="Times New Roman" w:hAnsi="Times New Roman" w:cs="Times New Roman"/>
          <w:sz w:val="32"/>
          <w:szCs w:val="28"/>
          <w:lang w:eastAsia="ru-RU"/>
        </w:rPr>
        <w:t>);</w:t>
      </w:r>
    </w:p>
    <w:p w:rsidR="006F386D" w:rsidRPr="006F386D" w:rsidRDefault="006F386D" w:rsidP="006F386D">
      <w:pPr>
        <w:shd w:val="clear" w:color="auto" w:fill="FFFFFF"/>
        <w:spacing w:after="0" w:line="151" w:lineRule="atLeast"/>
        <w:ind w:firstLine="567"/>
        <w:jc w:val="both"/>
        <w:rPr>
          <w:rFonts w:ascii="Times New Roman" w:eastAsia="Times New Roman" w:hAnsi="Times New Roman" w:cs="Times New Roman"/>
          <w:color w:val="000000"/>
          <w:sz w:val="32"/>
          <w:szCs w:val="28"/>
          <w:lang w:eastAsia="ru-RU"/>
        </w:rPr>
      </w:pPr>
      <w:r w:rsidRPr="006F386D">
        <w:rPr>
          <w:rFonts w:ascii="Times New Roman" w:eastAsia="Times New Roman" w:hAnsi="Times New Roman" w:cs="Times New Roman"/>
          <w:sz w:val="32"/>
          <w:szCs w:val="28"/>
          <w:lang w:eastAsia="ru-RU"/>
        </w:rPr>
        <w:t xml:space="preserve">1.3. Школу-інтернат, загальною площею </w:t>
      </w:r>
      <w:smartTag w:uri="urn:schemas-microsoft-com:office:smarttags" w:element="metricconverter">
        <w:smartTagPr>
          <w:attr w:name="ProductID" w:val="902,2 м2"/>
        </w:smartTagPr>
        <w:r w:rsidRPr="006F386D">
          <w:rPr>
            <w:rFonts w:ascii="Times New Roman" w:eastAsia="Times New Roman" w:hAnsi="Times New Roman" w:cs="Times New Roman"/>
            <w:sz w:val="32"/>
            <w:szCs w:val="28"/>
            <w:lang w:eastAsia="ru-RU"/>
          </w:rPr>
          <w:t>902,2 м</w:t>
        </w:r>
        <w:r w:rsidRPr="006F386D">
          <w:rPr>
            <w:rFonts w:ascii="Times New Roman" w:eastAsia="Times New Roman" w:hAnsi="Times New Roman" w:cs="Times New Roman"/>
            <w:sz w:val="32"/>
            <w:szCs w:val="28"/>
            <w:vertAlign w:val="superscript"/>
            <w:lang w:eastAsia="ru-RU"/>
          </w:rPr>
          <w:t>2</w:t>
        </w:r>
      </w:smartTag>
      <w:r w:rsidRPr="006F386D">
        <w:rPr>
          <w:rFonts w:ascii="Times New Roman" w:eastAsia="Times New Roman" w:hAnsi="Times New Roman" w:cs="Times New Roman"/>
          <w:sz w:val="32"/>
          <w:szCs w:val="28"/>
          <w:lang w:eastAsia="ru-RU"/>
        </w:rPr>
        <w:t xml:space="preserve"> (у складі: школа-інтернат з прибудовами (літери – А, а, а1) по вул. Миру, 79 в с. </w:t>
      </w:r>
      <w:proofErr w:type="spellStart"/>
      <w:r w:rsidRPr="006F386D">
        <w:rPr>
          <w:rFonts w:ascii="Times New Roman" w:eastAsia="Times New Roman" w:hAnsi="Times New Roman" w:cs="Times New Roman"/>
          <w:sz w:val="32"/>
          <w:szCs w:val="28"/>
          <w:lang w:eastAsia="ru-RU"/>
        </w:rPr>
        <w:t>Щасливцеве</w:t>
      </w:r>
      <w:proofErr w:type="spellEnd"/>
      <w:r w:rsidRPr="006F386D">
        <w:rPr>
          <w:rFonts w:ascii="Times New Roman" w:eastAsia="Times New Roman" w:hAnsi="Times New Roman" w:cs="Times New Roman"/>
          <w:sz w:val="32"/>
          <w:szCs w:val="28"/>
          <w:lang w:eastAsia="ru-RU"/>
        </w:rPr>
        <w:t xml:space="preserve"> Генічеського району Херсонської області, для розміщення існуючого дитячого садка та </w:t>
      </w:r>
      <w:proofErr w:type="spellStart"/>
      <w:r w:rsidRPr="006F386D">
        <w:rPr>
          <w:rFonts w:ascii="Times New Roman" w:eastAsia="Times New Roman" w:hAnsi="Times New Roman" w:cs="Times New Roman"/>
          <w:sz w:val="32"/>
          <w:szCs w:val="28"/>
          <w:lang w:eastAsia="ru-RU"/>
        </w:rPr>
        <w:t>Щасливцевської</w:t>
      </w:r>
      <w:proofErr w:type="spellEnd"/>
      <w:r w:rsidRPr="006F386D">
        <w:rPr>
          <w:rFonts w:ascii="Times New Roman" w:eastAsia="Times New Roman" w:hAnsi="Times New Roman" w:cs="Times New Roman"/>
          <w:sz w:val="32"/>
          <w:szCs w:val="28"/>
          <w:lang w:eastAsia="ru-RU"/>
        </w:rPr>
        <w:t xml:space="preserve"> загальноосвітньої школи - </w:t>
      </w:r>
      <w:r w:rsidRPr="006F386D">
        <w:rPr>
          <w:rFonts w:ascii="Times New Roman" w:eastAsia="Times New Roman" w:hAnsi="Times New Roman" w:cs="Times New Roman"/>
          <w:color w:val="000000"/>
          <w:sz w:val="32"/>
          <w:szCs w:val="28"/>
          <w:lang w:eastAsia="ru-RU"/>
        </w:rPr>
        <w:t xml:space="preserve">ЗАКЛАДУ ДОШКІЛЬНОЇ ОСВІТИ ЯСЛА-САДОК "РОМАШКА" ГЕНІЧЕСЬКОЇ РАЙОННОЇ РАДИ ХЕРСОНСЬКОЇ ОБЛАСТІ </w:t>
      </w:r>
      <w:r w:rsidRPr="006F386D">
        <w:rPr>
          <w:rFonts w:ascii="Times New Roman" w:eastAsia="Times New Roman" w:hAnsi="Times New Roman" w:cs="Times New Roman"/>
          <w:sz w:val="32"/>
          <w:szCs w:val="28"/>
          <w:lang w:eastAsia="ru-RU"/>
        </w:rPr>
        <w:t xml:space="preserve">(ідентифікаційний код юридичної особи 36643584) і </w:t>
      </w:r>
      <w:r w:rsidRPr="006F386D">
        <w:rPr>
          <w:rFonts w:ascii="Times New Roman" w:eastAsia="Times New Roman" w:hAnsi="Times New Roman" w:cs="Times New Roman"/>
          <w:color w:val="000000"/>
          <w:sz w:val="32"/>
          <w:szCs w:val="28"/>
          <w:shd w:val="clear" w:color="auto" w:fill="FFFFFF"/>
          <w:lang w:eastAsia="ru-RU"/>
        </w:rPr>
        <w:t xml:space="preserve">ЩАСЛИВЦІВСЬКІЙ ЗАГАЛЬНООСВІТНІЙ ШКОЛІ І-ІІІ СТУПЕНІВ ГЕНІЧЕСЬКОЇ РАЙОННОЇ РАДИ ХЕРСОНСЬКОЇ ОБЛАСТІ </w:t>
      </w:r>
      <w:r w:rsidRPr="006F386D">
        <w:rPr>
          <w:rFonts w:ascii="Times New Roman" w:eastAsia="Times New Roman" w:hAnsi="Times New Roman" w:cs="Times New Roman"/>
          <w:color w:val="000000"/>
          <w:sz w:val="32"/>
          <w:szCs w:val="28"/>
          <w:lang w:eastAsia="ru-RU"/>
        </w:rPr>
        <w:t xml:space="preserve">(ідентифікаційний код юридичної особи </w:t>
      </w:r>
      <w:r>
        <w:rPr>
          <w:rFonts w:ascii="Times New Roman" w:eastAsia="Times New Roman" w:hAnsi="Times New Roman" w:cs="Times New Roman"/>
          <w:color w:val="000000"/>
          <w:sz w:val="32"/>
          <w:szCs w:val="28"/>
          <w:shd w:val="clear" w:color="auto" w:fill="FFFFFF"/>
          <w:lang w:eastAsia="ru-RU"/>
        </w:rPr>
        <w:t>***</w:t>
      </w:r>
      <w:r w:rsidRPr="006F386D">
        <w:rPr>
          <w:rFonts w:ascii="Times New Roman" w:eastAsia="Times New Roman" w:hAnsi="Times New Roman" w:cs="Times New Roman"/>
          <w:color w:val="000000"/>
          <w:sz w:val="32"/>
          <w:szCs w:val="28"/>
          <w:lang w:eastAsia="ru-RU"/>
        </w:rPr>
        <w:t>).</w:t>
      </w:r>
    </w:p>
    <w:p w:rsidR="006F386D" w:rsidRPr="006F386D" w:rsidRDefault="006F386D" w:rsidP="006F386D">
      <w:pPr>
        <w:shd w:val="clear" w:color="auto" w:fill="FFFFFF"/>
        <w:spacing w:after="0" w:line="151" w:lineRule="atLeast"/>
        <w:ind w:firstLine="567"/>
        <w:jc w:val="both"/>
        <w:rPr>
          <w:rFonts w:ascii="Times New Roman" w:eastAsia="Times New Roman" w:hAnsi="Times New Roman" w:cs="Times New Roman"/>
          <w:color w:val="000000"/>
          <w:sz w:val="32"/>
          <w:szCs w:val="28"/>
          <w:lang w:eastAsia="ru-RU"/>
        </w:rPr>
      </w:pPr>
      <w:r w:rsidRPr="006F386D">
        <w:rPr>
          <w:rFonts w:ascii="Times New Roman" w:eastAsia="Times New Roman" w:hAnsi="Times New Roman" w:cs="Times New Roman"/>
          <w:sz w:val="32"/>
          <w:szCs w:val="28"/>
          <w:lang w:eastAsia="ru-RU"/>
        </w:rPr>
        <w:t xml:space="preserve">2. Виконавчому комітету </w:t>
      </w:r>
      <w:proofErr w:type="spellStart"/>
      <w:r w:rsidRPr="006F386D">
        <w:rPr>
          <w:rFonts w:ascii="Times New Roman" w:eastAsia="Times New Roman" w:hAnsi="Times New Roman" w:cs="Times New Roman"/>
          <w:sz w:val="32"/>
          <w:szCs w:val="28"/>
          <w:lang w:eastAsia="ru-RU"/>
        </w:rPr>
        <w:t>Щасливцевської</w:t>
      </w:r>
      <w:proofErr w:type="spellEnd"/>
      <w:r w:rsidRPr="006F386D">
        <w:rPr>
          <w:rFonts w:ascii="Times New Roman" w:eastAsia="Times New Roman" w:hAnsi="Times New Roman" w:cs="Times New Roman"/>
          <w:sz w:val="32"/>
          <w:szCs w:val="28"/>
          <w:lang w:eastAsia="ru-RU"/>
        </w:rPr>
        <w:t xml:space="preserve"> сільської ради, індивідуальне визначена нерухоме майно зазначене у п. 1 цього рішення, включити до переліку комунального майна (</w:t>
      </w:r>
      <w:r w:rsidRPr="006F386D">
        <w:rPr>
          <w:rFonts w:ascii="Times New Roman" w:eastAsia="Times New Roman" w:hAnsi="Times New Roman" w:cs="Times New Roman"/>
          <w:color w:val="000000"/>
          <w:sz w:val="32"/>
          <w:szCs w:val="28"/>
          <w:lang w:eastAsia="ru-RU"/>
        </w:rPr>
        <w:t xml:space="preserve">цілісних майнових комплексів підприємств та їх структурних підрозділів і нерухомого майна) що належать територіальній громаді сіл </w:t>
      </w:r>
      <w:proofErr w:type="spellStart"/>
      <w:r w:rsidRPr="006F386D">
        <w:rPr>
          <w:rFonts w:ascii="Times New Roman" w:eastAsia="Times New Roman" w:hAnsi="Times New Roman" w:cs="Times New Roman"/>
          <w:color w:val="000000"/>
          <w:sz w:val="32"/>
          <w:szCs w:val="28"/>
          <w:lang w:eastAsia="ru-RU"/>
        </w:rPr>
        <w:t>Щасливцеве</w:t>
      </w:r>
      <w:proofErr w:type="spellEnd"/>
      <w:r w:rsidRPr="006F386D">
        <w:rPr>
          <w:rFonts w:ascii="Times New Roman" w:eastAsia="Times New Roman" w:hAnsi="Times New Roman" w:cs="Times New Roman"/>
          <w:color w:val="000000"/>
          <w:sz w:val="32"/>
          <w:szCs w:val="28"/>
          <w:lang w:eastAsia="ru-RU"/>
        </w:rPr>
        <w:t xml:space="preserve">, Генічеська Гірка і селища Приозерне (в особі </w:t>
      </w:r>
      <w:proofErr w:type="spellStart"/>
      <w:r w:rsidRPr="006F386D">
        <w:rPr>
          <w:rFonts w:ascii="Times New Roman" w:eastAsia="Times New Roman" w:hAnsi="Times New Roman" w:cs="Times New Roman"/>
          <w:color w:val="000000"/>
          <w:sz w:val="32"/>
          <w:szCs w:val="28"/>
          <w:lang w:eastAsia="ru-RU"/>
        </w:rPr>
        <w:t>Щасливцевської</w:t>
      </w:r>
      <w:proofErr w:type="spellEnd"/>
      <w:r w:rsidRPr="006F386D">
        <w:rPr>
          <w:rFonts w:ascii="Times New Roman" w:eastAsia="Times New Roman" w:hAnsi="Times New Roman" w:cs="Times New Roman"/>
          <w:color w:val="000000"/>
          <w:sz w:val="32"/>
          <w:szCs w:val="28"/>
          <w:lang w:eastAsia="ru-RU"/>
        </w:rPr>
        <w:t xml:space="preserve"> сільської ради) що можуть бути передані в оренду протягом 2018 року, та відповідно до вимог діючого законодавства передати його в оренду юридичним особам зазначеним у п. 1 цього рішення..</w:t>
      </w:r>
    </w:p>
    <w:p w:rsidR="006F386D" w:rsidRPr="006F386D" w:rsidRDefault="006F386D" w:rsidP="006F386D">
      <w:pPr>
        <w:spacing w:after="0" w:line="240" w:lineRule="auto"/>
        <w:ind w:firstLine="567"/>
        <w:jc w:val="both"/>
        <w:rPr>
          <w:rFonts w:ascii="Times New Roman" w:eastAsia="Times New Roman" w:hAnsi="Times New Roman" w:cs="Times New Roman"/>
          <w:color w:val="000000"/>
          <w:sz w:val="32"/>
          <w:szCs w:val="28"/>
          <w:shd w:val="clear" w:color="auto" w:fill="FFFFFF"/>
          <w:lang w:eastAsia="ru-RU"/>
        </w:rPr>
      </w:pPr>
      <w:r w:rsidRPr="006F386D">
        <w:rPr>
          <w:rFonts w:ascii="Times New Roman" w:eastAsia="Times New Roman" w:hAnsi="Times New Roman" w:cs="Times New Roman"/>
          <w:color w:val="000000"/>
          <w:sz w:val="32"/>
          <w:szCs w:val="28"/>
          <w:shd w:val="clear" w:color="auto" w:fill="FFFFFF"/>
          <w:lang w:eastAsia="ru-RU"/>
        </w:rPr>
        <w:t xml:space="preserve">3. </w:t>
      </w:r>
      <w:r w:rsidRPr="006F386D">
        <w:rPr>
          <w:rFonts w:ascii="Times New Roman" w:eastAsia="Times New Roman" w:hAnsi="Times New Roman" w:cs="Times New Roman"/>
          <w:sz w:val="32"/>
          <w:szCs w:val="28"/>
          <w:lang w:eastAsia="ru-RU"/>
        </w:rPr>
        <w:t xml:space="preserve">Контроль за виконанням цього рішення покласти на постійну комісію </w:t>
      </w:r>
      <w:proofErr w:type="spellStart"/>
      <w:r w:rsidRPr="006F386D">
        <w:rPr>
          <w:rFonts w:ascii="Times New Roman" w:eastAsia="Times New Roman" w:hAnsi="Times New Roman" w:cs="Times New Roman"/>
          <w:sz w:val="32"/>
          <w:szCs w:val="28"/>
          <w:lang w:eastAsia="ru-RU"/>
        </w:rPr>
        <w:t>Щасливцевської</w:t>
      </w:r>
      <w:proofErr w:type="spellEnd"/>
      <w:r w:rsidRPr="006F386D">
        <w:rPr>
          <w:rFonts w:ascii="Times New Roman" w:eastAsia="Times New Roman" w:hAnsi="Times New Roman" w:cs="Times New Roman"/>
          <w:sz w:val="32"/>
          <w:szCs w:val="28"/>
          <w:lang w:eastAsia="ru-RU"/>
        </w:rPr>
        <w:t xml:space="preserve"> сільської ради з питань бюджету та управління комунальною власністю.</w:t>
      </w:r>
    </w:p>
    <w:p w:rsidR="006F386D" w:rsidRPr="006F386D" w:rsidRDefault="006F386D" w:rsidP="006F386D">
      <w:pPr>
        <w:tabs>
          <w:tab w:val="left" w:pos="9498"/>
        </w:tabs>
        <w:spacing w:after="0" w:line="240" w:lineRule="auto"/>
        <w:jc w:val="both"/>
        <w:rPr>
          <w:rFonts w:ascii="Times New Roman" w:eastAsia="Times New Roman" w:hAnsi="Times New Roman" w:cs="Times New Roman"/>
          <w:sz w:val="32"/>
          <w:szCs w:val="28"/>
          <w:lang w:eastAsia="ru-RU"/>
        </w:rPr>
      </w:pPr>
    </w:p>
    <w:p w:rsidR="006F386D" w:rsidRPr="006F386D" w:rsidRDefault="006F386D" w:rsidP="006F386D">
      <w:pPr>
        <w:tabs>
          <w:tab w:val="left" w:pos="9498"/>
        </w:tabs>
        <w:spacing w:after="0" w:line="240" w:lineRule="auto"/>
        <w:ind w:firstLine="567"/>
        <w:jc w:val="both"/>
        <w:rPr>
          <w:rFonts w:ascii="Times New Roman" w:eastAsia="Times New Roman" w:hAnsi="Times New Roman" w:cs="Times New Roman"/>
          <w:sz w:val="32"/>
          <w:szCs w:val="28"/>
          <w:lang w:eastAsia="ru-RU"/>
        </w:rPr>
      </w:pPr>
    </w:p>
    <w:p w:rsidR="006F386D" w:rsidRPr="006F386D" w:rsidRDefault="006F386D" w:rsidP="006F386D">
      <w:pPr>
        <w:tabs>
          <w:tab w:val="left" w:pos="9498"/>
        </w:tabs>
        <w:spacing w:after="0" w:line="240" w:lineRule="auto"/>
        <w:ind w:firstLine="567"/>
        <w:jc w:val="both"/>
        <w:rPr>
          <w:rFonts w:ascii="Times New Roman" w:eastAsia="Times New Roman" w:hAnsi="Times New Roman" w:cs="Times New Roman"/>
          <w:sz w:val="32"/>
          <w:szCs w:val="28"/>
          <w:lang w:eastAsia="ru-RU"/>
        </w:rPr>
      </w:pPr>
    </w:p>
    <w:p w:rsidR="006F386D" w:rsidRPr="006F386D" w:rsidRDefault="006F386D" w:rsidP="006F386D">
      <w:pPr>
        <w:tabs>
          <w:tab w:val="left" w:pos="9498"/>
        </w:tabs>
        <w:spacing w:after="0" w:line="240" w:lineRule="auto"/>
        <w:ind w:firstLine="567"/>
        <w:jc w:val="both"/>
        <w:rPr>
          <w:rFonts w:ascii="Times New Roman" w:eastAsia="Times New Roman" w:hAnsi="Times New Roman" w:cs="Times New Roman"/>
          <w:sz w:val="32"/>
          <w:szCs w:val="28"/>
          <w:lang w:eastAsia="ru-RU"/>
        </w:rPr>
      </w:pPr>
    </w:p>
    <w:p w:rsidR="009E609C" w:rsidRPr="006F386D" w:rsidRDefault="006F386D" w:rsidP="006F386D">
      <w:pPr>
        <w:spacing w:after="0" w:line="240" w:lineRule="auto"/>
        <w:ind w:firstLine="540"/>
        <w:jc w:val="both"/>
        <w:rPr>
          <w:rFonts w:ascii="Times New Roman" w:eastAsia="Times New Roman" w:hAnsi="Times New Roman" w:cs="Times New Roman"/>
          <w:sz w:val="32"/>
          <w:szCs w:val="28"/>
          <w:lang w:eastAsia="ru-RU"/>
        </w:rPr>
      </w:pPr>
      <w:r w:rsidRPr="006F386D">
        <w:rPr>
          <w:rFonts w:ascii="Times New Roman" w:eastAsia="Times New Roman" w:hAnsi="Times New Roman" w:cs="Times New Roman"/>
          <w:sz w:val="32"/>
          <w:szCs w:val="28"/>
          <w:lang w:eastAsia="ru-RU"/>
        </w:rPr>
        <w:t xml:space="preserve">Сільський голова         </w:t>
      </w:r>
      <w:r>
        <w:rPr>
          <w:rFonts w:ascii="Times New Roman" w:eastAsia="Times New Roman" w:hAnsi="Times New Roman" w:cs="Times New Roman"/>
          <w:sz w:val="32"/>
          <w:szCs w:val="28"/>
          <w:lang w:eastAsia="ru-RU"/>
        </w:rPr>
        <w:t xml:space="preserve">                    </w:t>
      </w:r>
      <w:r w:rsidRPr="006F386D">
        <w:rPr>
          <w:rFonts w:ascii="Times New Roman" w:eastAsia="Times New Roman" w:hAnsi="Times New Roman" w:cs="Times New Roman"/>
          <w:sz w:val="32"/>
          <w:szCs w:val="28"/>
          <w:lang w:eastAsia="ru-RU"/>
        </w:rPr>
        <w:t xml:space="preserve">                  В.О. </w:t>
      </w:r>
      <w:proofErr w:type="spellStart"/>
      <w:r w:rsidRPr="006F386D">
        <w:rPr>
          <w:rFonts w:ascii="Times New Roman" w:eastAsia="Times New Roman" w:hAnsi="Times New Roman" w:cs="Times New Roman"/>
          <w:sz w:val="32"/>
          <w:szCs w:val="28"/>
          <w:lang w:eastAsia="ru-RU"/>
        </w:rPr>
        <w:t>Плохушко</w:t>
      </w:r>
      <w:proofErr w:type="spellEnd"/>
    </w:p>
    <w:p w:rsidR="007A1A56" w:rsidRPr="006F386D" w:rsidRDefault="007A1A56">
      <w:pPr>
        <w:rPr>
          <w:sz w:val="24"/>
        </w:rPr>
      </w:pPr>
      <w:bookmarkStart w:id="0" w:name="_GoBack"/>
      <w:bookmarkEnd w:id="0"/>
    </w:p>
    <w:sectPr w:rsidR="007A1A56" w:rsidRPr="006F38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DF9"/>
    <w:multiLevelType w:val="hybridMultilevel"/>
    <w:tmpl w:val="B96E4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ED2117"/>
    <w:multiLevelType w:val="hybridMultilevel"/>
    <w:tmpl w:val="155A9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F203E6"/>
    <w:multiLevelType w:val="hybridMultilevel"/>
    <w:tmpl w:val="A6629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6F38E9"/>
    <w:multiLevelType w:val="hybridMultilevel"/>
    <w:tmpl w:val="D550D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9C4182"/>
    <w:multiLevelType w:val="hybridMultilevel"/>
    <w:tmpl w:val="F1B2E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9C"/>
    <w:rsid w:val="003F68FD"/>
    <w:rsid w:val="006F386D"/>
    <w:rsid w:val="007A1A56"/>
    <w:rsid w:val="009E6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E609C"/>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9E609C"/>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609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E609C"/>
    <w:rPr>
      <w:rFonts w:ascii="Arial" w:eastAsia="Times New Roman" w:hAnsi="Arial" w:cs="Arial"/>
      <w:b/>
      <w:bCs/>
      <w:sz w:val="26"/>
      <w:szCs w:val="26"/>
      <w:lang w:val="ru-RU" w:eastAsia="ru-RU"/>
    </w:rPr>
  </w:style>
  <w:style w:type="numbering" w:customStyle="1" w:styleId="1">
    <w:name w:val="Нет списка1"/>
    <w:next w:val="a2"/>
    <w:semiHidden/>
    <w:rsid w:val="009E609C"/>
  </w:style>
  <w:style w:type="paragraph" w:styleId="a3">
    <w:name w:val="Body Text"/>
    <w:basedOn w:val="a"/>
    <w:link w:val="a4"/>
    <w:rsid w:val="009E609C"/>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9E609C"/>
    <w:rPr>
      <w:rFonts w:ascii="Times New Roman" w:eastAsia="Times New Roman" w:hAnsi="Times New Roman" w:cs="Times New Roman"/>
      <w:sz w:val="28"/>
      <w:szCs w:val="20"/>
      <w:lang w:eastAsia="ru-RU"/>
    </w:rPr>
  </w:style>
  <w:style w:type="paragraph" w:customStyle="1" w:styleId="NoSpacing">
    <w:name w:val="No Spacing"/>
    <w:rsid w:val="009E609C"/>
    <w:pPr>
      <w:spacing w:after="0" w:line="240" w:lineRule="auto"/>
    </w:pPr>
    <w:rPr>
      <w:rFonts w:ascii="Calibri" w:eastAsia="Times New Roman" w:hAnsi="Calibri" w:cs="Times New Roman"/>
      <w:lang w:val="ru-RU"/>
    </w:rPr>
  </w:style>
  <w:style w:type="paragraph" w:customStyle="1" w:styleId="rvps6">
    <w:name w:val="rvps6"/>
    <w:basedOn w:val="a"/>
    <w:rsid w:val="009E609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basedOn w:val="a0"/>
    <w:rsid w:val="009E609C"/>
    <w:rPr>
      <w:rFonts w:cs="Times New Roman"/>
    </w:rPr>
  </w:style>
  <w:style w:type="character" w:customStyle="1" w:styleId="rvts37">
    <w:name w:val="rvts37"/>
    <w:basedOn w:val="a0"/>
    <w:rsid w:val="009E609C"/>
    <w:rPr>
      <w:rFonts w:cs="Times New Roman"/>
    </w:rPr>
  </w:style>
  <w:style w:type="paragraph" w:styleId="HTML">
    <w:name w:val="HTML Preformatted"/>
    <w:basedOn w:val="a"/>
    <w:link w:val="HTML0"/>
    <w:rsid w:val="009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9E609C"/>
    <w:rPr>
      <w:rFonts w:ascii="Courier New" w:eastAsia="Times New Roman" w:hAnsi="Courier New" w:cs="Courier New"/>
      <w:sz w:val="20"/>
      <w:szCs w:val="20"/>
      <w:lang w:val="ru-RU" w:eastAsia="ru-RU"/>
    </w:rPr>
  </w:style>
  <w:style w:type="paragraph" w:customStyle="1" w:styleId="rvps2">
    <w:name w:val="rvps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rsid w:val="009E609C"/>
    <w:rPr>
      <w:color w:val="0000FF"/>
      <w:u w:val="single"/>
    </w:rPr>
  </w:style>
  <w:style w:type="paragraph" w:styleId="a6">
    <w:name w:val="Normal (Web)"/>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9E609C"/>
  </w:style>
  <w:style w:type="table" w:styleId="a7">
    <w:name w:val="Table Grid"/>
    <w:basedOn w:val="a1"/>
    <w:rsid w:val="009E60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38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E609C"/>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9E609C"/>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609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E609C"/>
    <w:rPr>
      <w:rFonts w:ascii="Arial" w:eastAsia="Times New Roman" w:hAnsi="Arial" w:cs="Arial"/>
      <w:b/>
      <w:bCs/>
      <w:sz w:val="26"/>
      <w:szCs w:val="26"/>
      <w:lang w:val="ru-RU" w:eastAsia="ru-RU"/>
    </w:rPr>
  </w:style>
  <w:style w:type="numbering" w:customStyle="1" w:styleId="1">
    <w:name w:val="Нет списка1"/>
    <w:next w:val="a2"/>
    <w:semiHidden/>
    <w:rsid w:val="009E609C"/>
  </w:style>
  <w:style w:type="paragraph" w:styleId="a3">
    <w:name w:val="Body Text"/>
    <w:basedOn w:val="a"/>
    <w:link w:val="a4"/>
    <w:rsid w:val="009E609C"/>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9E609C"/>
    <w:rPr>
      <w:rFonts w:ascii="Times New Roman" w:eastAsia="Times New Roman" w:hAnsi="Times New Roman" w:cs="Times New Roman"/>
      <w:sz w:val="28"/>
      <w:szCs w:val="20"/>
      <w:lang w:eastAsia="ru-RU"/>
    </w:rPr>
  </w:style>
  <w:style w:type="paragraph" w:customStyle="1" w:styleId="NoSpacing">
    <w:name w:val="No Spacing"/>
    <w:rsid w:val="009E609C"/>
    <w:pPr>
      <w:spacing w:after="0" w:line="240" w:lineRule="auto"/>
    </w:pPr>
    <w:rPr>
      <w:rFonts w:ascii="Calibri" w:eastAsia="Times New Roman" w:hAnsi="Calibri" w:cs="Times New Roman"/>
      <w:lang w:val="ru-RU"/>
    </w:rPr>
  </w:style>
  <w:style w:type="paragraph" w:customStyle="1" w:styleId="rvps6">
    <w:name w:val="rvps6"/>
    <w:basedOn w:val="a"/>
    <w:rsid w:val="009E609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basedOn w:val="a0"/>
    <w:rsid w:val="009E609C"/>
    <w:rPr>
      <w:rFonts w:cs="Times New Roman"/>
    </w:rPr>
  </w:style>
  <w:style w:type="character" w:customStyle="1" w:styleId="rvts37">
    <w:name w:val="rvts37"/>
    <w:basedOn w:val="a0"/>
    <w:rsid w:val="009E609C"/>
    <w:rPr>
      <w:rFonts w:cs="Times New Roman"/>
    </w:rPr>
  </w:style>
  <w:style w:type="paragraph" w:styleId="HTML">
    <w:name w:val="HTML Preformatted"/>
    <w:basedOn w:val="a"/>
    <w:link w:val="HTML0"/>
    <w:rsid w:val="009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9E609C"/>
    <w:rPr>
      <w:rFonts w:ascii="Courier New" w:eastAsia="Times New Roman" w:hAnsi="Courier New" w:cs="Courier New"/>
      <w:sz w:val="20"/>
      <w:szCs w:val="20"/>
      <w:lang w:val="ru-RU" w:eastAsia="ru-RU"/>
    </w:rPr>
  </w:style>
  <w:style w:type="paragraph" w:customStyle="1" w:styleId="rvps2">
    <w:name w:val="rvps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rsid w:val="009E609C"/>
    <w:rPr>
      <w:color w:val="0000FF"/>
      <w:u w:val="single"/>
    </w:rPr>
  </w:style>
  <w:style w:type="paragraph" w:styleId="a6">
    <w:name w:val="Normal (Web)"/>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9E609C"/>
  </w:style>
  <w:style w:type="table" w:styleId="a7">
    <w:name w:val="Table Grid"/>
    <w:basedOn w:val="a1"/>
    <w:rsid w:val="009E60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38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2238</Words>
  <Characters>1277</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2019-04-15T11:46:00Z</dcterms:created>
  <dcterms:modified xsi:type="dcterms:W3CDTF">2019-04-15T11:46:00Z</dcterms:modified>
</cp:coreProperties>
</file>