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6" w:rsidRPr="00597FD6" w:rsidRDefault="00597FD6" w:rsidP="00597FD6">
      <w:pPr>
        <w:jc w:val="center"/>
        <w:rPr>
          <w:b/>
          <w:sz w:val="28"/>
          <w:szCs w:val="28"/>
          <w:lang w:val="uk-UA"/>
        </w:rPr>
      </w:pPr>
      <w:r w:rsidRPr="00597FD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1pt;height:36pt" o:ole="" fillcolor="window">
            <v:imagedata r:id="rId6" o:title=""/>
          </v:shape>
          <o:OLEObject Type="Embed" ProgID="Word.Picture.8" ShapeID="_x0000_i1060" DrawAspect="Content" ObjectID="_1616247776" r:id="rId7"/>
        </w:object>
      </w:r>
    </w:p>
    <w:p w:rsidR="00597FD6" w:rsidRPr="00597FD6" w:rsidRDefault="00597FD6" w:rsidP="00597FD6">
      <w:pPr>
        <w:jc w:val="center"/>
        <w:rPr>
          <w:b/>
          <w:sz w:val="28"/>
          <w:szCs w:val="28"/>
          <w:lang w:val="uk-UA"/>
        </w:rPr>
      </w:pPr>
      <w:r w:rsidRPr="00597FD6">
        <w:rPr>
          <w:b/>
          <w:sz w:val="28"/>
          <w:szCs w:val="28"/>
          <w:lang w:val="uk-UA"/>
        </w:rPr>
        <w:t>49 СЕСІЯ ЩАСЛИВЦЕВСЬКОЇ СІЛЬСЬКОЇ РАДИ</w:t>
      </w:r>
    </w:p>
    <w:p w:rsidR="00597FD6" w:rsidRPr="00597FD6" w:rsidRDefault="00597FD6" w:rsidP="00597FD6">
      <w:pPr>
        <w:jc w:val="center"/>
        <w:rPr>
          <w:b/>
          <w:sz w:val="28"/>
          <w:szCs w:val="28"/>
          <w:lang w:val="uk-UA"/>
        </w:rPr>
      </w:pPr>
      <w:r w:rsidRPr="00597FD6">
        <w:rPr>
          <w:b/>
          <w:sz w:val="28"/>
          <w:szCs w:val="28"/>
          <w:lang w:val="uk-UA"/>
        </w:rPr>
        <w:t>7 СКЛИКАННЯ</w:t>
      </w:r>
    </w:p>
    <w:p w:rsidR="00597FD6" w:rsidRPr="00597FD6" w:rsidRDefault="00597FD6" w:rsidP="00597FD6">
      <w:pPr>
        <w:jc w:val="center"/>
        <w:rPr>
          <w:b/>
          <w:sz w:val="28"/>
          <w:szCs w:val="28"/>
          <w:lang w:val="uk-UA"/>
        </w:rPr>
      </w:pPr>
    </w:p>
    <w:p w:rsidR="00597FD6" w:rsidRPr="00597FD6" w:rsidRDefault="00597FD6" w:rsidP="00597FD6">
      <w:pPr>
        <w:keepNext/>
        <w:jc w:val="center"/>
        <w:outlineLvl w:val="2"/>
        <w:rPr>
          <w:sz w:val="28"/>
          <w:szCs w:val="28"/>
          <w:lang w:val="uk-UA"/>
        </w:rPr>
      </w:pPr>
      <w:r w:rsidRPr="00597FD6">
        <w:rPr>
          <w:b/>
          <w:sz w:val="28"/>
          <w:szCs w:val="28"/>
          <w:lang w:val="uk-UA"/>
        </w:rPr>
        <w:t xml:space="preserve">РІШЕННЯ </w:t>
      </w: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  <w:r w:rsidRPr="00597FD6">
        <w:rPr>
          <w:sz w:val="28"/>
          <w:szCs w:val="28"/>
          <w:lang w:val="uk-UA"/>
        </w:rPr>
        <w:t>17.10.2017р</w:t>
      </w:r>
    </w:p>
    <w:p w:rsidR="00597FD6" w:rsidRPr="00597FD6" w:rsidRDefault="00597FD6" w:rsidP="00597FD6">
      <w:pPr>
        <w:jc w:val="both"/>
        <w:rPr>
          <w:b/>
          <w:sz w:val="28"/>
          <w:szCs w:val="28"/>
          <w:lang w:val="uk-UA"/>
        </w:rPr>
      </w:pPr>
      <w:r w:rsidRPr="00597FD6">
        <w:rPr>
          <w:sz w:val="28"/>
          <w:szCs w:val="28"/>
          <w:lang w:val="uk-UA"/>
        </w:rPr>
        <w:t xml:space="preserve">с. </w:t>
      </w:r>
      <w:proofErr w:type="spellStart"/>
      <w:r w:rsidRPr="00597FD6">
        <w:rPr>
          <w:sz w:val="28"/>
          <w:szCs w:val="28"/>
          <w:lang w:val="uk-UA"/>
        </w:rPr>
        <w:t>Щасливцеве</w:t>
      </w:r>
      <w:proofErr w:type="spellEnd"/>
      <w:r w:rsidRPr="00597FD6">
        <w:rPr>
          <w:sz w:val="28"/>
          <w:szCs w:val="28"/>
          <w:lang w:val="uk-UA"/>
        </w:rPr>
        <w:t xml:space="preserve">                                   №  783</w:t>
      </w: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  <w:r w:rsidRPr="00597FD6">
        <w:rPr>
          <w:sz w:val="28"/>
          <w:szCs w:val="28"/>
          <w:lang w:val="uk-UA"/>
        </w:rPr>
        <w:t xml:space="preserve">Про розгляд заяви </w:t>
      </w: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  <w:r w:rsidRPr="00597FD6">
        <w:rPr>
          <w:sz w:val="28"/>
          <w:szCs w:val="28"/>
          <w:lang w:val="uk-UA"/>
        </w:rPr>
        <w:tab/>
        <w:t>Розглянувши заяву заступника технічного директора ПАТ «Енергопостачальна компанія «</w:t>
      </w:r>
      <w:proofErr w:type="spellStart"/>
      <w:r w:rsidRPr="00597FD6">
        <w:rPr>
          <w:sz w:val="28"/>
          <w:szCs w:val="28"/>
          <w:lang w:val="uk-UA"/>
        </w:rPr>
        <w:t>Херсонобленерго</w:t>
      </w:r>
      <w:proofErr w:type="spellEnd"/>
      <w:r w:rsidRPr="00597FD6">
        <w:rPr>
          <w:sz w:val="28"/>
          <w:szCs w:val="28"/>
          <w:lang w:val="uk-UA"/>
        </w:rPr>
        <w:t xml:space="preserve">» </w:t>
      </w:r>
      <w:r w:rsidR="002E61EA">
        <w:rPr>
          <w:sz w:val="28"/>
          <w:szCs w:val="28"/>
          <w:lang w:val="uk-UA"/>
        </w:rPr>
        <w:t>***</w:t>
      </w:r>
      <w:r w:rsidRPr="00597FD6">
        <w:rPr>
          <w:sz w:val="28"/>
          <w:szCs w:val="28"/>
          <w:lang w:val="uk-UA"/>
        </w:rPr>
        <w:t xml:space="preserve">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597FD6">
        <w:rPr>
          <w:sz w:val="28"/>
          <w:szCs w:val="28"/>
          <w:lang w:val="uk-UA"/>
        </w:rPr>
        <w:t>Щасливцевської</w:t>
      </w:r>
      <w:proofErr w:type="spellEnd"/>
      <w:r w:rsidRPr="00597FD6">
        <w:rPr>
          <w:sz w:val="28"/>
          <w:szCs w:val="28"/>
          <w:lang w:val="uk-UA"/>
        </w:rPr>
        <w:t xml:space="preserve"> сільської ради</w:t>
      </w: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  <w:r w:rsidRPr="00597FD6">
        <w:rPr>
          <w:sz w:val="28"/>
          <w:szCs w:val="28"/>
          <w:lang w:val="uk-UA"/>
        </w:rPr>
        <w:t>ВИРІШИЛА:</w:t>
      </w: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</w:p>
    <w:p w:rsidR="00597FD6" w:rsidRPr="00597FD6" w:rsidRDefault="00597FD6" w:rsidP="00597FD6">
      <w:pPr>
        <w:jc w:val="both"/>
        <w:rPr>
          <w:rFonts w:eastAsia="Times New Roman"/>
          <w:sz w:val="28"/>
          <w:szCs w:val="28"/>
          <w:lang w:val="uk-UA" w:eastAsia="en-US"/>
        </w:rPr>
      </w:pPr>
      <w:r w:rsidRPr="00597FD6">
        <w:rPr>
          <w:rFonts w:eastAsia="Times New Roman"/>
          <w:sz w:val="28"/>
          <w:szCs w:val="28"/>
          <w:lang w:val="uk-UA" w:eastAsia="en-US"/>
        </w:rPr>
        <w:t xml:space="preserve">1.Відмовити </w:t>
      </w:r>
      <w:r w:rsidRPr="00597FD6">
        <w:rPr>
          <w:rFonts w:ascii="Calibri" w:eastAsia="Times New Roman" w:hAnsi="Calibri"/>
          <w:sz w:val="28"/>
          <w:szCs w:val="28"/>
          <w:lang w:val="uk-UA" w:eastAsia="en-US"/>
        </w:rPr>
        <w:t xml:space="preserve"> ПА</w:t>
      </w:r>
      <w:r w:rsidRPr="00597FD6">
        <w:rPr>
          <w:rFonts w:eastAsia="Times New Roman"/>
          <w:sz w:val="28"/>
          <w:szCs w:val="28"/>
          <w:lang w:val="uk-UA" w:eastAsia="en-US"/>
        </w:rPr>
        <w:t>Т «</w:t>
      </w:r>
      <w:proofErr w:type="spellStart"/>
      <w:r w:rsidRPr="00597FD6">
        <w:rPr>
          <w:rFonts w:eastAsia="Times New Roman"/>
          <w:sz w:val="28"/>
          <w:szCs w:val="28"/>
          <w:lang w:val="uk-UA" w:eastAsia="en-US"/>
        </w:rPr>
        <w:t>Херсонобленерго</w:t>
      </w:r>
      <w:proofErr w:type="spellEnd"/>
      <w:r w:rsidRPr="00597FD6">
        <w:rPr>
          <w:rFonts w:eastAsia="Times New Roman"/>
          <w:sz w:val="28"/>
          <w:szCs w:val="28"/>
          <w:lang w:val="uk-UA" w:eastAsia="en-US"/>
        </w:rPr>
        <w:t>»</w:t>
      </w:r>
      <w:r w:rsidRPr="00597FD6">
        <w:rPr>
          <w:rFonts w:ascii="Calibri" w:eastAsia="Times New Roman" w:hAnsi="Calibri"/>
          <w:sz w:val="28"/>
          <w:szCs w:val="28"/>
          <w:lang w:val="uk-UA" w:eastAsia="en-US"/>
        </w:rPr>
        <w:t xml:space="preserve">    </w:t>
      </w:r>
      <w:r w:rsidRPr="00597FD6">
        <w:rPr>
          <w:rFonts w:eastAsia="Times New Roman"/>
          <w:sz w:val="28"/>
          <w:szCs w:val="28"/>
          <w:lang w:val="uk-UA" w:eastAsia="en-US"/>
        </w:rPr>
        <w:t xml:space="preserve">(ідентифікаційний код юридичної особи </w:t>
      </w:r>
      <w:r w:rsidR="002E61EA">
        <w:rPr>
          <w:rFonts w:eastAsia="Times New Roman"/>
          <w:sz w:val="28"/>
          <w:szCs w:val="28"/>
          <w:lang w:val="uk-UA" w:eastAsia="en-US"/>
        </w:rPr>
        <w:t>***</w:t>
      </w:r>
      <w:r w:rsidRPr="00597FD6">
        <w:rPr>
          <w:rFonts w:eastAsia="Times New Roman"/>
          <w:sz w:val="28"/>
          <w:szCs w:val="28"/>
          <w:lang w:val="uk-UA" w:eastAsia="en-US"/>
        </w:rPr>
        <w:t xml:space="preserve">) у наданні дозволу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32 га"/>
        </w:smartTagPr>
        <w:r w:rsidRPr="00597FD6">
          <w:rPr>
            <w:rFonts w:eastAsia="Times New Roman"/>
            <w:sz w:val="28"/>
            <w:szCs w:val="28"/>
            <w:lang w:val="uk-UA" w:eastAsia="en-US"/>
          </w:rPr>
          <w:t>0,0232 га</w:t>
        </w:r>
      </w:smartTag>
      <w:r w:rsidRPr="00597FD6">
        <w:rPr>
          <w:rFonts w:eastAsia="Times New Roman"/>
          <w:sz w:val="28"/>
          <w:szCs w:val="28"/>
          <w:lang w:val="uk-UA" w:eastAsia="en-US"/>
        </w:rPr>
        <w:t xml:space="preserve"> на період відгалуження від опори № 20 Л-3 КТП -10/0,4кВ № 917  до межі земельної ділянки по вул. Набережна, </w:t>
      </w:r>
      <w:r w:rsidR="002E61EA">
        <w:rPr>
          <w:rFonts w:eastAsia="Times New Roman"/>
          <w:sz w:val="28"/>
          <w:szCs w:val="28"/>
          <w:lang w:val="uk-UA" w:eastAsia="en-US"/>
        </w:rPr>
        <w:t>***</w:t>
      </w:r>
      <w:r w:rsidRPr="00597FD6">
        <w:rPr>
          <w:rFonts w:eastAsia="Times New Roman"/>
          <w:sz w:val="28"/>
          <w:szCs w:val="28"/>
          <w:lang w:val="uk-UA" w:eastAsia="en-US"/>
        </w:rPr>
        <w:t xml:space="preserve"> для забезпечення приєднання до електромереж  електроустановок гр. </w:t>
      </w:r>
      <w:r w:rsidR="002E61EA">
        <w:rPr>
          <w:rFonts w:eastAsia="Times New Roman"/>
          <w:sz w:val="28"/>
          <w:szCs w:val="28"/>
          <w:lang w:val="uk-UA" w:eastAsia="en-US"/>
        </w:rPr>
        <w:t>***</w:t>
      </w:r>
      <w:bookmarkStart w:id="0" w:name="_GoBack"/>
      <w:bookmarkEnd w:id="0"/>
      <w:r w:rsidRPr="00597FD6">
        <w:rPr>
          <w:rFonts w:eastAsia="Times New Roman"/>
          <w:sz w:val="28"/>
          <w:szCs w:val="28"/>
          <w:lang w:val="uk-UA" w:eastAsia="en-US"/>
        </w:rPr>
        <w:t xml:space="preserve"> які знаходяться на території б/в «Будівельник» та можуть бути приєднані до КТП -10/0,4 кВ, яка знаходяться на території вищезазначеної базі відпочинку.</w:t>
      </w:r>
    </w:p>
    <w:p w:rsidR="00597FD6" w:rsidRPr="00597FD6" w:rsidRDefault="00597FD6" w:rsidP="00597FD6">
      <w:pPr>
        <w:jc w:val="both"/>
        <w:rPr>
          <w:rFonts w:eastAsia="Times New Roman"/>
          <w:sz w:val="28"/>
          <w:szCs w:val="28"/>
          <w:lang w:val="uk-UA" w:eastAsia="en-US"/>
        </w:rPr>
      </w:pPr>
      <w:r w:rsidRPr="00597FD6">
        <w:rPr>
          <w:rFonts w:eastAsia="Times New Roman"/>
          <w:sz w:val="28"/>
          <w:szCs w:val="28"/>
          <w:lang w:val="uk-UA" w:eastAsia="en-US"/>
        </w:rPr>
        <w:t xml:space="preserve"> 2. Контроль за виконанням рішення покласти на комісію з питань регулювання земельних відносин.</w:t>
      </w:r>
    </w:p>
    <w:p w:rsidR="00597FD6" w:rsidRPr="00597FD6" w:rsidRDefault="00597FD6" w:rsidP="00597FD6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597FD6" w:rsidRPr="00597FD6" w:rsidRDefault="00597FD6" w:rsidP="00597FD6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597FD6" w:rsidRPr="00597FD6" w:rsidRDefault="00597FD6" w:rsidP="00597FD6">
      <w:pPr>
        <w:jc w:val="both"/>
        <w:rPr>
          <w:sz w:val="28"/>
          <w:szCs w:val="28"/>
          <w:lang w:val="uk-UA"/>
        </w:rPr>
      </w:pPr>
    </w:p>
    <w:p w:rsidR="00597FD6" w:rsidRPr="00597FD6" w:rsidRDefault="00597FD6" w:rsidP="00597FD6">
      <w:pPr>
        <w:jc w:val="both"/>
        <w:rPr>
          <w:rFonts w:ascii="Calibri" w:hAnsi="Calibri"/>
          <w:sz w:val="28"/>
          <w:szCs w:val="28"/>
          <w:lang w:val="uk-UA"/>
        </w:rPr>
      </w:pPr>
      <w:r w:rsidRPr="00597FD6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597FD6">
        <w:rPr>
          <w:sz w:val="28"/>
          <w:szCs w:val="28"/>
          <w:lang w:val="uk-UA"/>
        </w:rPr>
        <w:t>Плохушко</w:t>
      </w:r>
      <w:proofErr w:type="spellEnd"/>
    </w:p>
    <w:p w:rsidR="00597FD6" w:rsidRPr="00597FD6" w:rsidRDefault="00597FD6" w:rsidP="00597FD6">
      <w:pPr>
        <w:rPr>
          <w:lang w:val="uk-UA"/>
        </w:rPr>
      </w:pPr>
    </w:p>
    <w:p w:rsidR="00597FD6" w:rsidRPr="00597FD6" w:rsidRDefault="00597FD6" w:rsidP="00597FD6">
      <w:pPr>
        <w:rPr>
          <w:lang w:val="uk-UA"/>
        </w:rPr>
      </w:pPr>
    </w:p>
    <w:p w:rsidR="00597FD6" w:rsidRPr="00597FD6" w:rsidRDefault="00597FD6" w:rsidP="00597FD6">
      <w:pPr>
        <w:rPr>
          <w:lang w:val="uk-UA"/>
        </w:rPr>
      </w:pPr>
    </w:p>
    <w:p w:rsidR="00597FD6" w:rsidRPr="00597FD6" w:rsidRDefault="00597FD6" w:rsidP="00597FD6">
      <w:pPr>
        <w:rPr>
          <w:lang w:val="uk-UA"/>
        </w:rPr>
      </w:pPr>
    </w:p>
    <w:p w:rsidR="00597FD6" w:rsidRPr="00597FD6" w:rsidRDefault="00597FD6" w:rsidP="00597FD6">
      <w:pPr>
        <w:rPr>
          <w:lang w:val="uk-UA"/>
        </w:rPr>
      </w:pPr>
    </w:p>
    <w:p w:rsidR="00597FD6" w:rsidRPr="00597FD6" w:rsidRDefault="00597FD6" w:rsidP="00597FD6">
      <w:pPr>
        <w:rPr>
          <w:lang w:val="uk-UA"/>
        </w:rPr>
      </w:pPr>
    </w:p>
    <w:p w:rsidR="00597FD6" w:rsidRPr="00597FD6" w:rsidRDefault="00597FD6" w:rsidP="00597FD6">
      <w:pPr>
        <w:rPr>
          <w:lang w:val="uk-UA"/>
        </w:rPr>
      </w:pPr>
    </w:p>
    <w:p w:rsidR="00597FD6" w:rsidRPr="00597FD6" w:rsidRDefault="00597FD6" w:rsidP="00597FD6">
      <w:pPr>
        <w:rPr>
          <w:lang w:val="uk-UA"/>
        </w:rPr>
      </w:pPr>
    </w:p>
    <w:p w:rsidR="004B7464" w:rsidRPr="002A65ED" w:rsidRDefault="004B7464" w:rsidP="000A70F2">
      <w:pPr>
        <w:rPr>
          <w:sz w:val="28"/>
          <w:szCs w:val="28"/>
          <w:lang w:val="uk-UA"/>
        </w:rPr>
      </w:pPr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A65ED"/>
    <w:rsid w:val="002E61EA"/>
    <w:rsid w:val="003448DE"/>
    <w:rsid w:val="00383A1A"/>
    <w:rsid w:val="004A3F64"/>
    <w:rsid w:val="004B7464"/>
    <w:rsid w:val="00597FD6"/>
    <w:rsid w:val="005A025A"/>
    <w:rsid w:val="00646E48"/>
    <w:rsid w:val="00834BB3"/>
    <w:rsid w:val="00A32386"/>
    <w:rsid w:val="00B132D9"/>
    <w:rsid w:val="00C15DD8"/>
    <w:rsid w:val="00D63D44"/>
    <w:rsid w:val="00D87DC5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2019-04-08T13:56:00Z</dcterms:created>
  <dcterms:modified xsi:type="dcterms:W3CDTF">2019-04-08T13:56:00Z</dcterms:modified>
</cp:coreProperties>
</file>