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F2" w:rsidRPr="000A70F2" w:rsidRDefault="000A70F2" w:rsidP="000A70F2">
      <w:pPr>
        <w:jc w:val="center"/>
        <w:rPr>
          <w:sz w:val="28"/>
          <w:szCs w:val="28"/>
        </w:rPr>
      </w:pPr>
      <w:r w:rsidRPr="000A70F2">
        <w:rPr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31pt;height:36pt" o:ole="" fillcolor="window">
            <v:imagedata r:id="rId6" o:title=""/>
          </v:shape>
          <o:OLEObject Type="Embed" ProgID="Word.Picture.8" ShapeID="_x0000_i1054" DrawAspect="Content" ObjectID="_1616247666" r:id="rId7"/>
        </w:object>
      </w:r>
    </w:p>
    <w:p w:rsidR="000A70F2" w:rsidRPr="000A70F2" w:rsidRDefault="000A70F2" w:rsidP="000A70F2">
      <w:pPr>
        <w:jc w:val="center"/>
        <w:rPr>
          <w:b/>
          <w:sz w:val="28"/>
          <w:szCs w:val="28"/>
          <w:lang w:val="uk-UA"/>
        </w:rPr>
      </w:pPr>
      <w:r w:rsidRPr="000A70F2">
        <w:rPr>
          <w:b/>
          <w:sz w:val="28"/>
          <w:szCs w:val="28"/>
          <w:lang w:val="uk-UA"/>
        </w:rPr>
        <w:t>49</w:t>
      </w:r>
      <w:r w:rsidRPr="000A70F2">
        <w:rPr>
          <w:b/>
          <w:sz w:val="28"/>
          <w:szCs w:val="28"/>
        </w:rPr>
        <w:t xml:space="preserve"> СЕСІЯ  ЩАСЛИВЦЕВСЬКОЇ СІЛЬСЬКОЇ РАДИ</w:t>
      </w:r>
    </w:p>
    <w:p w:rsidR="000A70F2" w:rsidRPr="000A70F2" w:rsidRDefault="000A70F2" w:rsidP="000A70F2">
      <w:pPr>
        <w:jc w:val="center"/>
        <w:rPr>
          <w:b/>
          <w:sz w:val="28"/>
          <w:szCs w:val="28"/>
          <w:lang w:val="uk-UA"/>
        </w:rPr>
      </w:pPr>
      <w:r w:rsidRPr="000A70F2">
        <w:rPr>
          <w:b/>
          <w:sz w:val="28"/>
          <w:szCs w:val="28"/>
          <w:lang w:val="uk-UA"/>
        </w:rPr>
        <w:t>7</w:t>
      </w:r>
      <w:r w:rsidRPr="000A70F2">
        <w:rPr>
          <w:b/>
          <w:sz w:val="28"/>
          <w:szCs w:val="28"/>
        </w:rPr>
        <w:t xml:space="preserve"> СКЛИКАНН</w:t>
      </w:r>
      <w:r w:rsidRPr="000A70F2">
        <w:rPr>
          <w:b/>
          <w:sz w:val="28"/>
          <w:szCs w:val="28"/>
          <w:lang w:val="uk-UA"/>
        </w:rPr>
        <w:t>Я</w:t>
      </w:r>
    </w:p>
    <w:p w:rsidR="000A70F2" w:rsidRPr="000A70F2" w:rsidRDefault="000A70F2" w:rsidP="000A70F2">
      <w:pPr>
        <w:jc w:val="center"/>
        <w:rPr>
          <w:b/>
          <w:sz w:val="28"/>
          <w:szCs w:val="28"/>
          <w:lang w:val="uk-UA"/>
        </w:rPr>
      </w:pPr>
    </w:p>
    <w:p w:rsidR="000A70F2" w:rsidRPr="000A70F2" w:rsidRDefault="000A70F2" w:rsidP="000A70F2">
      <w:pPr>
        <w:jc w:val="center"/>
        <w:rPr>
          <w:b/>
          <w:sz w:val="28"/>
          <w:szCs w:val="28"/>
        </w:rPr>
      </w:pPr>
      <w:r w:rsidRPr="000A70F2">
        <w:rPr>
          <w:b/>
          <w:sz w:val="28"/>
          <w:szCs w:val="28"/>
          <w:lang w:val="uk-UA"/>
        </w:rPr>
        <w:t xml:space="preserve"> </w:t>
      </w:r>
      <w:proofErr w:type="gramStart"/>
      <w:r w:rsidRPr="000A70F2">
        <w:rPr>
          <w:b/>
          <w:sz w:val="28"/>
          <w:szCs w:val="28"/>
        </w:rPr>
        <w:t>Р</w:t>
      </w:r>
      <w:proofErr w:type="gramEnd"/>
      <w:r w:rsidRPr="000A70F2">
        <w:rPr>
          <w:b/>
          <w:sz w:val="28"/>
          <w:szCs w:val="28"/>
        </w:rPr>
        <w:t>ІШЕННЯ</w:t>
      </w:r>
    </w:p>
    <w:p w:rsidR="000A70F2" w:rsidRPr="000A70F2" w:rsidRDefault="000A70F2" w:rsidP="000A70F2">
      <w:pPr>
        <w:keepNext/>
        <w:spacing w:before="240" w:after="60"/>
        <w:outlineLvl w:val="2"/>
        <w:rPr>
          <w:rFonts w:eastAsia="Times New Roman"/>
          <w:bCs/>
          <w:sz w:val="28"/>
          <w:szCs w:val="28"/>
        </w:rPr>
      </w:pPr>
      <w:r w:rsidRPr="000A70F2">
        <w:rPr>
          <w:rFonts w:eastAsia="Times New Roman"/>
          <w:bCs/>
          <w:sz w:val="28"/>
          <w:szCs w:val="28"/>
          <w:lang w:val="uk-UA"/>
        </w:rPr>
        <w:t>17</w:t>
      </w:r>
      <w:r w:rsidRPr="000A70F2">
        <w:rPr>
          <w:rFonts w:eastAsia="Times New Roman"/>
          <w:bCs/>
          <w:sz w:val="28"/>
          <w:szCs w:val="28"/>
        </w:rPr>
        <w:t>.</w:t>
      </w:r>
      <w:r w:rsidRPr="000A70F2">
        <w:rPr>
          <w:rFonts w:eastAsia="Times New Roman"/>
          <w:bCs/>
          <w:sz w:val="28"/>
          <w:szCs w:val="28"/>
          <w:lang w:val="uk-UA"/>
        </w:rPr>
        <w:t>10</w:t>
      </w:r>
      <w:r w:rsidRPr="000A70F2">
        <w:rPr>
          <w:rFonts w:eastAsia="Times New Roman"/>
          <w:bCs/>
          <w:sz w:val="28"/>
          <w:szCs w:val="28"/>
        </w:rPr>
        <w:t>.201</w:t>
      </w:r>
      <w:r w:rsidRPr="000A70F2">
        <w:rPr>
          <w:rFonts w:eastAsia="Times New Roman"/>
          <w:bCs/>
          <w:sz w:val="28"/>
          <w:szCs w:val="28"/>
          <w:lang w:val="uk-UA"/>
        </w:rPr>
        <w:t>7</w:t>
      </w:r>
      <w:r w:rsidRPr="000A70F2">
        <w:rPr>
          <w:rFonts w:eastAsia="Times New Roman"/>
          <w:bCs/>
          <w:sz w:val="28"/>
          <w:szCs w:val="28"/>
        </w:rPr>
        <w:t xml:space="preserve">р.                           </w:t>
      </w:r>
      <w:r w:rsidRPr="000A70F2">
        <w:rPr>
          <w:rFonts w:eastAsia="Times New Roman"/>
          <w:bCs/>
          <w:sz w:val="28"/>
          <w:szCs w:val="28"/>
          <w:lang w:val="uk-UA"/>
        </w:rPr>
        <w:t xml:space="preserve">       </w:t>
      </w:r>
      <w:r w:rsidRPr="000A70F2">
        <w:rPr>
          <w:rFonts w:eastAsia="Times New Roman"/>
          <w:bCs/>
          <w:sz w:val="28"/>
          <w:szCs w:val="28"/>
        </w:rPr>
        <w:t xml:space="preserve">  </w:t>
      </w:r>
      <w:r w:rsidRPr="000A70F2">
        <w:rPr>
          <w:rFonts w:eastAsia="Times New Roman"/>
          <w:bCs/>
          <w:sz w:val="28"/>
          <w:szCs w:val="28"/>
          <w:lang w:val="uk-UA"/>
        </w:rPr>
        <w:t xml:space="preserve">   </w:t>
      </w:r>
      <w:r w:rsidRPr="000A70F2">
        <w:rPr>
          <w:rFonts w:eastAsia="Times New Roman"/>
          <w:bCs/>
          <w:sz w:val="28"/>
          <w:szCs w:val="28"/>
        </w:rPr>
        <w:t xml:space="preserve"> № </w:t>
      </w:r>
      <w:r w:rsidRPr="000A70F2">
        <w:rPr>
          <w:rFonts w:eastAsia="Times New Roman"/>
          <w:bCs/>
          <w:sz w:val="28"/>
          <w:szCs w:val="28"/>
          <w:lang w:val="uk-UA"/>
        </w:rPr>
        <w:t>779</w:t>
      </w:r>
      <w:r w:rsidRPr="000A70F2">
        <w:rPr>
          <w:rFonts w:eastAsia="Times New Roman"/>
          <w:bCs/>
          <w:sz w:val="28"/>
          <w:szCs w:val="28"/>
        </w:rPr>
        <w:t xml:space="preserve">                                </w:t>
      </w:r>
    </w:p>
    <w:p w:rsidR="000A70F2" w:rsidRPr="000A70F2" w:rsidRDefault="000A70F2" w:rsidP="000A70F2">
      <w:pPr>
        <w:ind w:right="256"/>
        <w:rPr>
          <w:sz w:val="28"/>
          <w:szCs w:val="28"/>
        </w:rPr>
      </w:pPr>
      <w:r w:rsidRPr="000A70F2">
        <w:rPr>
          <w:sz w:val="28"/>
          <w:szCs w:val="28"/>
        </w:rPr>
        <w:t xml:space="preserve">с. </w:t>
      </w:r>
      <w:proofErr w:type="spellStart"/>
      <w:r w:rsidRPr="000A70F2">
        <w:rPr>
          <w:sz w:val="28"/>
          <w:szCs w:val="28"/>
        </w:rPr>
        <w:t>Щасливцеве</w:t>
      </w:r>
      <w:proofErr w:type="spellEnd"/>
      <w:r w:rsidRPr="000A70F2">
        <w:rPr>
          <w:sz w:val="28"/>
          <w:szCs w:val="28"/>
        </w:rPr>
        <w:t xml:space="preserve">                       </w:t>
      </w:r>
      <w:r w:rsidRPr="000A70F2">
        <w:rPr>
          <w:sz w:val="28"/>
          <w:szCs w:val="28"/>
          <w:lang w:val="uk-UA"/>
        </w:rPr>
        <w:t xml:space="preserve">                                       </w:t>
      </w:r>
      <w:r w:rsidRPr="000A70F2">
        <w:rPr>
          <w:sz w:val="28"/>
          <w:szCs w:val="28"/>
        </w:rPr>
        <w:t xml:space="preserve">                                </w:t>
      </w:r>
    </w:p>
    <w:p w:rsidR="000A70F2" w:rsidRPr="000A70F2" w:rsidRDefault="000A70F2" w:rsidP="000A70F2">
      <w:pPr>
        <w:rPr>
          <w:sz w:val="28"/>
          <w:szCs w:val="28"/>
          <w:lang w:val="uk-UA"/>
        </w:rPr>
      </w:pPr>
    </w:p>
    <w:p w:rsidR="000A70F2" w:rsidRPr="000A70F2" w:rsidRDefault="000A70F2" w:rsidP="000A70F2">
      <w:pPr>
        <w:rPr>
          <w:sz w:val="28"/>
          <w:szCs w:val="28"/>
          <w:lang w:val="uk-UA"/>
        </w:rPr>
      </w:pPr>
      <w:r w:rsidRPr="000A70F2">
        <w:rPr>
          <w:sz w:val="28"/>
          <w:szCs w:val="28"/>
          <w:lang w:val="uk-UA"/>
        </w:rPr>
        <w:t xml:space="preserve">Про надання дозволу на розробку проекту </w:t>
      </w:r>
    </w:p>
    <w:p w:rsidR="000A70F2" w:rsidRPr="000A70F2" w:rsidRDefault="000A70F2" w:rsidP="000A70F2">
      <w:pPr>
        <w:rPr>
          <w:sz w:val="28"/>
          <w:szCs w:val="28"/>
          <w:lang w:val="uk-UA"/>
        </w:rPr>
      </w:pPr>
      <w:r w:rsidRPr="000A70F2">
        <w:rPr>
          <w:sz w:val="28"/>
          <w:szCs w:val="28"/>
          <w:lang w:val="uk-UA"/>
        </w:rPr>
        <w:t>землеустрою щодо відведення безоплатно</w:t>
      </w:r>
    </w:p>
    <w:p w:rsidR="000A70F2" w:rsidRPr="000A70F2" w:rsidRDefault="000A70F2" w:rsidP="000A70F2">
      <w:pPr>
        <w:rPr>
          <w:sz w:val="28"/>
          <w:szCs w:val="28"/>
          <w:lang w:val="uk-UA"/>
        </w:rPr>
      </w:pPr>
      <w:r w:rsidRPr="000A70F2">
        <w:rPr>
          <w:sz w:val="28"/>
          <w:szCs w:val="28"/>
          <w:lang w:val="uk-UA"/>
        </w:rPr>
        <w:t xml:space="preserve">у власність земельної ділянки для будівництва </w:t>
      </w:r>
    </w:p>
    <w:p w:rsidR="000A70F2" w:rsidRPr="000A70F2" w:rsidRDefault="000A70F2" w:rsidP="000A70F2">
      <w:pPr>
        <w:rPr>
          <w:sz w:val="28"/>
          <w:szCs w:val="28"/>
          <w:lang w:val="uk-UA"/>
        </w:rPr>
      </w:pPr>
      <w:r w:rsidRPr="000A70F2">
        <w:rPr>
          <w:sz w:val="28"/>
          <w:szCs w:val="28"/>
          <w:lang w:val="uk-UA"/>
        </w:rPr>
        <w:t xml:space="preserve">житлового будинку, господарських будівель </w:t>
      </w:r>
    </w:p>
    <w:p w:rsidR="000A70F2" w:rsidRPr="000A70F2" w:rsidRDefault="000A70F2" w:rsidP="000A70F2">
      <w:pPr>
        <w:rPr>
          <w:sz w:val="28"/>
          <w:szCs w:val="28"/>
          <w:lang w:val="uk-UA"/>
        </w:rPr>
      </w:pPr>
      <w:r w:rsidRPr="000A70F2">
        <w:rPr>
          <w:sz w:val="28"/>
          <w:szCs w:val="28"/>
          <w:lang w:val="uk-UA"/>
        </w:rPr>
        <w:t>і споруд.</w:t>
      </w:r>
    </w:p>
    <w:p w:rsidR="000A70F2" w:rsidRPr="000A70F2" w:rsidRDefault="000A70F2" w:rsidP="000A70F2">
      <w:pPr>
        <w:jc w:val="both"/>
        <w:rPr>
          <w:sz w:val="28"/>
          <w:szCs w:val="28"/>
          <w:lang w:val="uk-UA"/>
        </w:rPr>
      </w:pPr>
    </w:p>
    <w:p w:rsidR="000A70F2" w:rsidRPr="000A70F2" w:rsidRDefault="000A70F2" w:rsidP="000A70F2">
      <w:pPr>
        <w:jc w:val="both"/>
        <w:rPr>
          <w:sz w:val="28"/>
          <w:szCs w:val="28"/>
          <w:lang w:val="uk-UA"/>
        </w:rPr>
      </w:pPr>
      <w:r w:rsidRPr="000A70F2">
        <w:rPr>
          <w:sz w:val="28"/>
          <w:szCs w:val="28"/>
          <w:lang w:val="uk-UA"/>
        </w:rPr>
        <w:t xml:space="preserve">    Розглянувши заяви громадян України  та надані документи, керуючись ст.12,19,38,39,40,118,121 Земельного кодексу України та ст. 26 Закону України «Про місцеве самоврядування в Україні» сесія сільської ради </w:t>
      </w:r>
    </w:p>
    <w:p w:rsidR="000A70F2" w:rsidRPr="000A70F2" w:rsidRDefault="000A70F2" w:rsidP="000A70F2">
      <w:pPr>
        <w:jc w:val="both"/>
        <w:rPr>
          <w:sz w:val="28"/>
          <w:szCs w:val="28"/>
          <w:lang w:val="uk-UA"/>
        </w:rPr>
      </w:pPr>
      <w:r w:rsidRPr="000A70F2">
        <w:rPr>
          <w:sz w:val="28"/>
          <w:szCs w:val="28"/>
          <w:lang w:val="uk-UA"/>
        </w:rPr>
        <w:t>ВИРІШИЛА: .</w:t>
      </w:r>
    </w:p>
    <w:p w:rsidR="000A70F2" w:rsidRPr="000A70F2" w:rsidRDefault="000A70F2" w:rsidP="000A70F2">
      <w:pPr>
        <w:jc w:val="both"/>
        <w:rPr>
          <w:sz w:val="28"/>
          <w:szCs w:val="28"/>
          <w:lang w:val="uk-UA"/>
        </w:rPr>
      </w:pPr>
    </w:p>
    <w:p w:rsidR="000A70F2" w:rsidRPr="000A70F2" w:rsidRDefault="000A70F2" w:rsidP="000A70F2">
      <w:pPr>
        <w:jc w:val="both"/>
        <w:rPr>
          <w:sz w:val="28"/>
          <w:szCs w:val="28"/>
          <w:lang w:val="uk-UA"/>
        </w:rPr>
      </w:pPr>
      <w:r w:rsidRPr="000A70F2">
        <w:rPr>
          <w:sz w:val="28"/>
          <w:szCs w:val="28"/>
          <w:lang w:val="uk-UA"/>
        </w:rPr>
        <w:t xml:space="preserve">1.Дати дозвіл  на розробку проекту землеустрою щодо відведення безоплатно у власність земельної ділянки  для будівництва та обслуговування житлового будинку, господарських будівель і споруд (присадибна ділянка) із земель запасу житлової та громадської забудови </w:t>
      </w:r>
      <w:proofErr w:type="spellStart"/>
      <w:r w:rsidRPr="000A70F2">
        <w:rPr>
          <w:sz w:val="28"/>
          <w:szCs w:val="28"/>
          <w:lang w:val="uk-UA"/>
        </w:rPr>
        <w:t>Щасливцевської</w:t>
      </w:r>
      <w:proofErr w:type="spellEnd"/>
      <w:r w:rsidRPr="000A70F2">
        <w:rPr>
          <w:sz w:val="28"/>
          <w:szCs w:val="28"/>
          <w:lang w:val="uk-UA"/>
        </w:rPr>
        <w:t xml:space="preserve"> сільської ради громадянам:</w:t>
      </w:r>
    </w:p>
    <w:p w:rsidR="000A70F2" w:rsidRPr="000A70F2" w:rsidRDefault="000A70F2" w:rsidP="000A70F2">
      <w:pPr>
        <w:jc w:val="both"/>
        <w:rPr>
          <w:color w:val="000000"/>
          <w:sz w:val="28"/>
          <w:szCs w:val="28"/>
          <w:lang w:val="uk-UA"/>
        </w:rPr>
      </w:pPr>
      <w:r w:rsidRPr="000A70F2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>***</w:t>
      </w:r>
      <w:r w:rsidRPr="000A70F2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0A70F2">
          <w:rPr>
            <w:sz w:val="28"/>
            <w:szCs w:val="28"/>
            <w:lang w:val="uk-UA"/>
          </w:rPr>
          <w:t>0,1000 га</w:t>
        </w:r>
      </w:smartTag>
      <w:r w:rsidRPr="000A70F2">
        <w:rPr>
          <w:sz w:val="28"/>
          <w:szCs w:val="28"/>
          <w:lang w:val="uk-UA"/>
        </w:rPr>
        <w:t xml:space="preserve"> розташованої за адресою: с. Генічеська Гірка, вул. Паркова,</w:t>
      </w:r>
      <w:r>
        <w:rPr>
          <w:sz w:val="28"/>
          <w:szCs w:val="28"/>
          <w:lang w:val="uk-UA"/>
        </w:rPr>
        <w:t>***</w:t>
      </w:r>
      <w:r w:rsidRPr="000A70F2">
        <w:rPr>
          <w:sz w:val="28"/>
          <w:szCs w:val="28"/>
          <w:lang w:val="uk-UA"/>
        </w:rPr>
        <w:t xml:space="preserve">  Генічеського району Херсонської області</w:t>
      </w:r>
    </w:p>
    <w:p w:rsidR="000A70F2" w:rsidRPr="000A70F2" w:rsidRDefault="000A70F2" w:rsidP="000A70F2">
      <w:pPr>
        <w:jc w:val="both"/>
        <w:rPr>
          <w:color w:val="000000"/>
          <w:sz w:val="28"/>
          <w:szCs w:val="28"/>
          <w:lang w:val="uk-UA"/>
        </w:rPr>
      </w:pPr>
      <w:r w:rsidRPr="000A70F2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>***</w:t>
      </w:r>
      <w:r w:rsidRPr="000A70F2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0A70F2">
          <w:rPr>
            <w:sz w:val="28"/>
            <w:szCs w:val="28"/>
            <w:lang w:val="uk-UA"/>
          </w:rPr>
          <w:t>0,1000 га</w:t>
        </w:r>
      </w:smartTag>
      <w:r w:rsidRPr="000A70F2">
        <w:rPr>
          <w:sz w:val="28"/>
          <w:szCs w:val="28"/>
          <w:lang w:val="uk-UA"/>
        </w:rPr>
        <w:t xml:space="preserve"> розташованої за адресою: с. Генічеська Гірка, вул. Виноградна, </w:t>
      </w:r>
      <w:r>
        <w:rPr>
          <w:sz w:val="28"/>
          <w:szCs w:val="28"/>
          <w:lang w:val="uk-UA"/>
        </w:rPr>
        <w:t>***</w:t>
      </w:r>
      <w:r w:rsidRPr="000A70F2">
        <w:rPr>
          <w:sz w:val="28"/>
          <w:szCs w:val="28"/>
          <w:lang w:val="uk-UA"/>
        </w:rPr>
        <w:t xml:space="preserve">  Генічеського району Херсонської області</w:t>
      </w:r>
    </w:p>
    <w:p w:rsidR="000A70F2" w:rsidRPr="000A70F2" w:rsidRDefault="000A70F2" w:rsidP="000A70F2">
      <w:pPr>
        <w:jc w:val="both"/>
        <w:rPr>
          <w:color w:val="000000"/>
          <w:sz w:val="28"/>
          <w:szCs w:val="28"/>
          <w:lang w:val="uk-UA"/>
        </w:rPr>
      </w:pPr>
      <w:r w:rsidRPr="000A70F2"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>***</w:t>
      </w:r>
      <w:r w:rsidRPr="000A70F2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0A70F2">
          <w:rPr>
            <w:sz w:val="28"/>
            <w:szCs w:val="28"/>
            <w:lang w:val="uk-UA"/>
          </w:rPr>
          <w:t>0,1000 га</w:t>
        </w:r>
      </w:smartTag>
      <w:r w:rsidRPr="000A70F2">
        <w:rPr>
          <w:sz w:val="28"/>
          <w:szCs w:val="28"/>
          <w:lang w:val="uk-UA"/>
        </w:rPr>
        <w:t xml:space="preserve"> розташованої за адресою: с. </w:t>
      </w:r>
      <w:proofErr w:type="spellStart"/>
      <w:r w:rsidRPr="000A70F2">
        <w:rPr>
          <w:sz w:val="28"/>
          <w:szCs w:val="28"/>
          <w:lang w:val="uk-UA"/>
        </w:rPr>
        <w:t>Щасливцеве</w:t>
      </w:r>
      <w:proofErr w:type="spellEnd"/>
      <w:r w:rsidRPr="000A70F2">
        <w:rPr>
          <w:sz w:val="28"/>
          <w:szCs w:val="28"/>
          <w:lang w:val="uk-UA"/>
        </w:rPr>
        <w:t xml:space="preserve">, </w:t>
      </w:r>
      <w:proofErr w:type="spellStart"/>
      <w:r w:rsidRPr="000A70F2">
        <w:rPr>
          <w:sz w:val="28"/>
          <w:szCs w:val="28"/>
          <w:lang w:val="uk-UA"/>
        </w:rPr>
        <w:t>провул</w:t>
      </w:r>
      <w:proofErr w:type="spellEnd"/>
      <w:r w:rsidRPr="000A70F2">
        <w:rPr>
          <w:sz w:val="28"/>
          <w:szCs w:val="28"/>
          <w:lang w:val="uk-UA"/>
        </w:rPr>
        <w:t xml:space="preserve">. Північний,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0A70F2">
        <w:rPr>
          <w:sz w:val="28"/>
          <w:szCs w:val="28"/>
          <w:lang w:val="uk-UA"/>
        </w:rPr>
        <w:t xml:space="preserve">  Генічеського району Херсонської області</w:t>
      </w:r>
    </w:p>
    <w:p w:rsidR="000A70F2" w:rsidRPr="000A70F2" w:rsidRDefault="000A70F2" w:rsidP="000A70F2">
      <w:pPr>
        <w:jc w:val="both"/>
        <w:rPr>
          <w:sz w:val="28"/>
          <w:szCs w:val="28"/>
          <w:lang w:val="uk-UA"/>
        </w:rPr>
      </w:pPr>
      <w:r w:rsidRPr="000A70F2">
        <w:rPr>
          <w:sz w:val="28"/>
          <w:szCs w:val="28"/>
          <w:lang w:val="uk-UA"/>
        </w:rPr>
        <w:t xml:space="preserve">2.Вищезазначеним громадянам замовити в землевпорядній організації, яка має відповідний дозвіл  на виконання цих робіт  за свій рахунок розробку проекту землеустрою щодо відведення безоплатно у власність земельних ділянок  зазначених в  цьому рішенні. </w:t>
      </w:r>
    </w:p>
    <w:p w:rsidR="000A70F2" w:rsidRPr="000A70F2" w:rsidRDefault="000A70F2" w:rsidP="000A70F2">
      <w:pPr>
        <w:jc w:val="both"/>
        <w:rPr>
          <w:sz w:val="28"/>
          <w:szCs w:val="28"/>
          <w:lang w:val="uk-UA"/>
        </w:rPr>
      </w:pPr>
      <w:r w:rsidRPr="000A70F2">
        <w:rPr>
          <w:sz w:val="28"/>
          <w:szCs w:val="28"/>
          <w:lang w:val="uk-UA"/>
        </w:rPr>
        <w:t xml:space="preserve">3.Проінформувати </w:t>
      </w:r>
      <w:proofErr w:type="spellStart"/>
      <w:r w:rsidRPr="000A70F2">
        <w:rPr>
          <w:sz w:val="28"/>
          <w:szCs w:val="28"/>
          <w:lang w:val="uk-UA"/>
        </w:rPr>
        <w:t>Щасливцевську</w:t>
      </w:r>
      <w:proofErr w:type="spellEnd"/>
      <w:r w:rsidRPr="000A70F2">
        <w:rPr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0A70F2" w:rsidRPr="000A70F2" w:rsidRDefault="000A70F2" w:rsidP="000A70F2">
      <w:pPr>
        <w:rPr>
          <w:sz w:val="28"/>
          <w:szCs w:val="28"/>
          <w:lang w:val="uk-UA"/>
        </w:rPr>
      </w:pPr>
      <w:r w:rsidRPr="000A70F2">
        <w:rPr>
          <w:sz w:val="28"/>
          <w:szCs w:val="28"/>
          <w:lang w:val="uk-UA"/>
        </w:rPr>
        <w:t>4.Контроль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0A70F2" w:rsidRPr="000A70F2" w:rsidRDefault="000A70F2" w:rsidP="000A70F2">
      <w:pPr>
        <w:rPr>
          <w:sz w:val="28"/>
          <w:szCs w:val="28"/>
          <w:lang w:val="uk-UA"/>
        </w:rPr>
      </w:pPr>
    </w:p>
    <w:p w:rsidR="004B7464" w:rsidRPr="002A65ED" w:rsidRDefault="000A70F2" w:rsidP="000A70F2">
      <w:pPr>
        <w:rPr>
          <w:sz w:val="28"/>
          <w:szCs w:val="28"/>
          <w:lang w:val="uk-UA"/>
        </w:rPr>
      </w:pPr>
      <w:r w:rsidRPr="000A70F2">
        <w:rPr>
          <w:sz w:val="28"/>
          <w:szCs w:val="28"/>
          <w:lang w:val="uk-UA"/>
        </w:rPr>
        <w:t>Сільський голова                                                                     В.О.</w:t>
      </w:r>
      <w:proofErr w:type="spellStart"/>
      <w:r w:rsidRPr="000A70F2">
        <w:rPr>
          <w:sz w:val="28"/>
          <w:szCs w:val="28"/>
          <w:lang w:val="uk-UA"/>
        </w:rPr>
        <w:t>Плохушко</w:t>
      </w:r>
      <w:proofErr w:type="spellEnd"/>
    </w:p>
    <w:sectPr w:rsidR="004B7464" w:rsidRPr="002A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0741E89"/>
    <w:multiLevelType w:val="multilevel"/>
    <w:tmpl w:val="5A60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CA9414E"/>
    <w:multiLevelType w:val="multilevel"/>
    <w:tmpl w:val="34D2E1D8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7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8">
    <w:nsid w:val="3DEA698F"/>
    <w:multiLevelType w:val="hybridMultilevel"/>
    <w:tmpl w:val="C53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>
    <w:nsid w:val="500C1902"/>
    <w:multiLevelType w:val="multilevel"/>
    <w:tmpl w:val="349217E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16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8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2">
    <w:abstractNumId w:val="16"/>
  </w:num>
  <w:num w:numId="13">
    <w:abstractNumId w:val="11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10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9"/>
  </w:num>
  <w:num w:numId="19">
    <w:abstractNumId w:val="5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14"/>
  </w:num>
  <w:num w:numId="22">
    <w:abstractNumId w:val="13"/>
  </w:num>
  <w:num w:numId="23">
    <w:abstractNumId w:val="2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0A70F2"/>
    <w:rsid w:val="0013480D"/>
    <w:rsid w:val="002A65ED"/>
    <w:rsid w:val="003448DE"/>
    <w:rsid w:val="00383A1A"/>
    <w:rsid w:val="004B7464"/>
    <w:rsid w:val="005A025A"/>
    <w:rsid w:val="00646E48"/>
    <w:rsid w:val="00834BB3"/>
    <w:rsid w:val="00A32386"/>
    <w:rsid w:val="00B132D9"/>
    <w:rsid w:val="00C15DD8"/>
    <w:rsid w:val="00D63D44"/>
    <w:rsid w:val="00D87DC5"/>
    <w:rsid w:val="00F3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2019-04-08T13:55:00Z</dcterms:created>
  <dcterms:modified xsi:type="dcterms:W3CDTF">2019-04-08T13:55:00Z</dcterms:modified>
</cp:coreProperties>
</file>