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15" w:rsidRPr="003F5615" w:rsidRDefault="003F5615" w:rsidP="003F561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3F5615" w:rsidRPr="003F5615" w:rsidRDefault="003F5615" w:rsidP="003F561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val="en-US" w:bidi="en-US"/>
        </w:rPr>
      </w:pPr>
      <w:r w:rsidRPr="003F5615">
        <w:rPr>
          <w:rFonts w:ascii="Times New Roman" w:eastAsia="Andale Sans UI" w:hAnsi="Times New Roman" w:cs="Tahoma"/>
          <w:noProof/>
          <w:color w:val="00000A"/>
          <w:sz w:val="24"/>
          <w:szCs w:val="24"/>
          <w:lang w:eastAsia="uk-UA"/>
        </w:rPr>
        <w:drawing>
          <wp:inline distT="0" distB="0" distL="19050" distR="0" wp14:anchorId="1FBFD0C9" wp14:editId="1CB964D2">
            <wp:extent cx="457200" cy="600075"/>
            <wp:effectExtent l="0" t="0" r="0" b="0"/>
            <wp:docPr id="4" name="Зображення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ображення1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15" w:rsidRPr="003F5615" w:rsidRDefault="003F5615" w:rsidP="003F561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3F5615" w:rsidRPr="003F5615" w:rsidRDefault="003F5615" w:rsidP="003F561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89 СЕСІЯ ЩАСЛИВЦЕВСЬКОЇ СІЛЬСЬКОЇ РАДИ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7 СКЛИКАННЯ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keepNext/>
        <w:widowControl w:val="0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РІШЕННЯ </w:t>
      </w:r>
    </w:p>
    <w:p w:rsidR="003F5615" w:rsidRPr="003F5615" w:rsidRDefault="003F5615" w:rsidP="003F5615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29.03.2019</w:t>
      </w:r>
      <w:proofErr w:type="gramStart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р</w:t>
      </w:r>
      <w:proofErr w:type="gramEnd"/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с. </w:t>
      </w:r>
      <w:proofErr w:type="spellStart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   № 1551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bCs/>
          <w:color w:val="00000A"/>
          <w:sz w:val="28"/>
          <w:szCs w:val="28"/>
          <w:lang w:bidi="en-US"/>
        </w:rPr>
        <w:t>Про внесення змін до п. 1 рішення 85 сесії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bCs/>
          <w:color w:val="00000A"/>
          <w:sz w:val="28"/>
          <w:szCs w:val="28"/>
          <w:lang w:bidi="en-US"/>
        </w:rPr>
        <w:t>7 скликання № 1457 від 31.01.2019р.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«Про надання дозволу на розробку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проекту землеустрою щодо відведення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земельної ділянки в оренду для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будівництва  лінії АТ «</w:t>
      </w:r>
      <w:proofErr w:type="spellStart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Херсонобленерго</w:t>
      </w:r>
      <w:proofErr w:type="spellEnd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»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  <w:t>Розглянувши заяву АТ «</w:t>
      </w:r>
      <w:proofErr w:type="spellStart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Херсонобленерго</w:t>
      </w:r>
      <w:proofErr w:type="spellEnd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», враховуючи помилку у клопотанні,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ВИРІШИЛА: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1. </w:t>
      </w:r>
      <w:proofErr w:type="spellStart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Внести</w:t>
      </w:r>
      <w:proofErr w:type="spellEnd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зміни до п. 1 </w:t>
      </w:r>
      <w:r w:rsidRPr="003F5615">
        <w:rPr>
          <w:rFonts w:ascii="Times New Roman" w:eastAsia="Andale Sans UI" w:hAnsi="Times New Roman" w:cs="Tahoma"/>
          <w:bCs/>
          <w:color w:val="00000A"/>
          <w:sz w:val="28"/>
          <w:szCs w:val="28"/>
          <w:lang w:bidi="en-US"/>
        </w:rPr>
        <w:t>рішення 85 сесії 7 скликання № 1457 від 31.01.2019р. та викласти у наступній редакції:</w:t>
      </w:r>
    </w:p>
    <w:p w:rsidR="003F5615" w:rsidRPr="003F5615" w:rsidRDefault="003F5615" w:rsidP="003F5615">
      <w:pPr>
        <w:suppressAutoHyphens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A"/>
          <w:sz w:val="28"/>
          <w:szCs w:val="28"/>
          <w:lang w:bidi="en-US"/>
        </w:rPr>
      </w:pPr>
      <w:r w:rsidRPr="003F5615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«Надати дозвіл АТ  «</w:t>
      </w:r>
      <w:proofErr w:type="spellStart"/>
      <w:r w:rsidRPr="003F5615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Херсонобленерго</w:t>
      </w:r>
      <w:proofErr w:type="spellEnd"/>
      <w:r w:rsidRPr="003F5615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»(ідентифікаційний код юридичної особи 05396638) на розробку проекту землеустрою щодо відведення в оренду земельної ділянки строком на час  реконструкції ПЛ-0,4кВ  КТП-10/0,4кВ № 484 орієнтовною площею 0,0366 га, розташованої  за </w:t>
      </w:r>
      <w:proofErr w:type="spellStart"/>
      <w:r w:rsidRPr="003F5615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адресою</w:t>
      </w:r>
      <w:proofErr w:type="spellEnd"/>
      <w:r w:rsidRPr="003F5615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: с. </w:t>
      </w:r>
      <w:proofErr w:type="spellStart"/>
      <w:r w:rsidRPr="003F5615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Щасливцеве</w:t>
      </w:r>
      <w:proofErr w:type="spellEnd"/>
      <w:r w:rsidRPr="003F5615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 по вул. Айвазовського Генічеського району Херсонської області із земель житлової та громадської забудови, згідно до договору про приєднання № 1102596/67144 від 31.05.2018р. укладеного з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***</w:t>
      </w:r>
      <w:bookmarkStart w:id="0" w:name="_GoBack"/>
      <w:bookmarkEnd w:id="0"/>
      <w:r w:rsidRPr="003F5615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.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2.АТ «</w:t>
      </w:r>
      <w:proofErr w:type="spellStart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Херсонобленерго</w:t>
      </w:r>
      <w:proofErr w:type="spellEnd"/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F5615" w:rsidRPr="003F5615" w:rsidRDefault="003F5615" w:rsidP="003F561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3F5615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</w:pPr>
    </w:p>
    <w:p w:rsidR="003F5615" w:rsidRPr="003F5615" w:rsidRDefault="003F5615" w:rsidP="003F561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A"/>
          <w:sz w:val="24"/>
          <w:szCs w:val="24"/>
          <w:lang w:bidi="en-US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251F2F"/>
    <w:rsid w:val="003F5615"/>
    <w:rsid w:val="0057574C"/>
    <w:rsid w:val="00CD396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2019-04-04T12:20:00Z</dcterms:created>
  <dcterms:modified xsi:type="dcterms:W3CDTF">2019-04-04T12:20:00Z</dcterms:modified>
</cp:coreProperties>
</file>