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60" w:rsidRPr="00A01060" w:rsidRDefault="00A01060" w:rsidP="00A0106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A01060">
        <w:rPr>
          <w:rFonts w:ascii="Times New Roman" w:eastAsia="Andale Sans UI" w:hAnsi="Times New Roman" w:cs="Times New Roman"/>
          <w:noProof/>
          <w:color w:val="00000A"/>
          <w:sz w:val="24"/>
          <w:szCs w:val="24"/>
          <w:lang w:eastAsia="uk-UA"/>
        </w:rPr>
        <w:drawing>
          <wp:inline distT="0" distB="0" distL="19050" distR="0" wp14:anchorId="400CE724" wp14:editId="4A0C2891">
            <wp:extent cx="457200" cy="600075"/>
            <wp:effectExtent l="0" t="0" r="0" b="0"/>
            <wp:docPr id="1" name="Зображення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Зображення6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060" w:rsidRPr="00A01060" w:rsidRDefault="00A01060" w:rsidP="00A0106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A01060">
        <w:rPr>
          <w:rFonts w:ascii="Times New Roman" w:eastAsia="Andale Sans UI" w:hAnsi="Times New Roman" w:cs="Times New Roman"/>
          <w:b/>
          <w:color w:val="00000A"/>
          <w:sz w:val="28"/>
          <w:szCs w:val="28"/>
        </w:rPr>
        <w:t>89 СЕСІЯ  ЩАСЛИВЦЕВСЬКОЇ СІЛЬСЬКОЇ РАДИ</w:t>
      </w:r>
    </w:p>
    <w:p w:rsidR="00A01060" w:rsidRPr="00A01060" w:rsidRDefault="00A01060" w:rsidP="00A0106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A01060">
        <w:rPr>
          <w:rFonts w:ascii="Times New Roman" w:eastAsia="Andale Sans UI" w:hAnsi="Times New Roman" w:cs="Times New Roman"/>
          <w:b/>
          <w:color w:val="00000A"/>
          <w:sz w:val="28"/>
          <w:szCs w:val="28"/>
        </w:rPr>
        <w:t>7 СКЛИКАННЯ</w:t>
      </w:r>
    </w:p>
    <w:p w:rsidR="00A01060" w:rsidRPr="00A01060" w:rsidRDefault="00A01060" w:rsidP="00A01060">
      <w:pPr>
        <w:keepNext/>
        <w:widowControl w:val="0"/>
        <w:suppressAutoHyphens/>
        <w:spacing w:before="240" w:after="60" w:line="240" w:lineRule="auto"/>
        <w:jc w:val="center"/>
        <w:outlineLvl w:val="2"/>
        <w:rPr>
          <w:rFonts w:ascii="Arial" w:eastAsia="Andale Sans UI" w:hAnsi="Arial" w:cs="Arial"/>
          <w:bCs/>
          <w:color w:val="00000A"/>
          <w:sz w:val="28"/>
          <w:szCs w:val="28"/>
        </w:rPr>
      </w:pPr>
      <w:r w:rsidRPr="00A01060">
        <w:rPr>
          <w:rFonts w:ascii="Arial" w:eastAsia="Andale Sans UI" w:hAnsi="Arial" w:cs="Arial"/>
          <w:bCs/>
          <w:color w:val="00000A"/>
          <w:sz w:val="28"/>
          <w:szCs w:val="28"/>
        </w:rPr>
        <w:t>РІШЕННЯ</w:t>
      </w:r>
    </w:p>
    <w:p w:rsidR="00A01060" w:rsidRPr="00A01060" w:rsidRDefault="00A01060" w:rsidP="00A0106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A01060" w:rsidRPr="00A01060" w:rsidRDefault="00A01060" w:rsidP="00A0106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A01060">
        <w:rPr>
          <w:rFonts w:ascii="Times New Roman" w:eastAsia="Andale Sans UI" w:hAnsi="Times New Roman" w:cs="Times New Roman"/>
          <w:color w:val="00000A"/>
          <w:sz w:val="28"/>
          <w:szCs w:val="28"/>
        </w:rPr>
        <w:t>29.03.2019р.                                     №  1547</w:t>
      </w:r>
    </w:p>
    <w:p w:rsidR="00A01060" w:rsidRPr="00A01060" w:rsidRDefault="00A01060" w:rsidP="00A0106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A01060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с. </w:t>
      </w:r>
      <w:proofErr w:type="spellStart"/>
      <w:r w:rsidRPr="00A01060">
        <w:rPr>
          <w:rFonts w:ascii="Times New Roman" w:eastAsia="Andale Sans UI" w:hAnsi="Times New Roman" w:cs="Times New Roman"/>
          <w:color w:val="00000A"/>
          <w:sz w:val="28"/>
          <w:szCs w:val="28"/>
        </w:rPr>
        <w:t>Щасливцеве</w:t>
      </w:r>
      <w:proofErr w:type="spellEnd"/>
    </w:p>
    <w:p w:rsidR="00A01060" w:rsidRPr="00A01060" w:rsidRDefault="00A01060" w:rsidP="00A0106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A01060" w:rsidRPr="00A01060" w:rsidRDefault="00A01060" w:rsidP="00A0106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A01060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Про затвердження проекту </w:t>
      </w:r>
    </w:p>
    <w:p w:rsidR="00A01060" w:rsidRPr="00A01060" w:rsidRDefault="00A01060" w:rsidP="00A0106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A01060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землеустрою щодо відведення </w:t>
      </w:r>
    </w:p>
    <w:p w:rsidR="00A01060" w:rsidRPr="00A01060" w:rsidRDefault="00A01060" w:rsidP="00A0106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A01060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земельної ділянки в оренду </w:t>
      </w:r>
    </w:p>
    <w:p w:rsidR="00A01060" w:rsidRPr="00A01060" w:rsidRDefault="00A01060" w:rsidP="00A0106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A01060" w:rsidRPr="00A01060" w:rsidRDefault="00A01060" w:rsidP="00A0106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A01060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      Розглянувши заяву  АТ   «</w:t>
      </w:r>
      <w:proofErr w:type="spellStart"/>
      <w:r w:rsidRPr="00A01060">
        <w:rPr>
          <w:rFonts w:ascii="Times New Roman" w:eastAsia="Andale Sans UI" w:hAnsi="Times New Roman" w:cs="Times New Roman"/>
          <w:color w:val="00000A"/>
          <w:sz w:val="28"/>
          <w:szCs w:val="28"/>
        </w:rPr>
        <w:t>Херсонобленерго</w:t>
      </w:r>
      <w:proofErr w:type="spellEnd"/>
      <w:r w:rsidRPr="00A01060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», проект землеустрою щодо відведення земельної ділянки в оренду, керуючись </w:t>
      </w:r>
      <w:proofErr w:type="spellStart"/>
      <w:r w:rsidRPr="00A01060">
        <w:rPr>
          <w:rFonts w:ascii="Times New Roman" w:eastAsia="Andale Sans UI" w:hAnsi="Times New Roman" w:cs="Times New Roman"/>
          <w:color w:val="00000A"/>
          <w:sz w:val="28"/>
          <w:szCs w:val="28"/>
        </w:rPr>
        <w:t>ст.ст</w:t>
      </w:r>
      <w:proofErr w:type="spellEnd"/>
      <w:r w:rsidRPr="00A01060">
        <w:rPr>
          <w:rFonts w:ascii="Times New Roman" w:eastAsia="Andale Sans UI" w:hAnsi="Times New Roman" w:cs="Times New Roman"/>
          <w:color w:val="00000A"/>
          <w:sz w:val="28"/>
          <w:szCs w:val="28"/>
        </w:rPr>
        <w:t>. 12,123,124,186 Земельного кодексу України, ст. 26 Закону України «Про місцеве самоврядування в Україні» сесія сільської ради</w:t>
      </w:r>
    </w:p>
    <w:p w:rsidR="00A01060" w:rsidRPr="00A01060" w:rsidRDefault="00A01060" w:rsidP="00A0106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A01060">
        <w:rPr>
          <w:rFonts w:ascii="Times New Roman" w:eastAsia="Andale Sans UI" w:hAnsi="Times New Roman" w:cs="Times New Roman"/>
          <w:color w:val="00000A"/>
          <w:sz w:val="28"/>
          <w:szCs w:val="28"/>
        </w:rPr>
        <w:t>ВИРІШИЛА:</w:t>
      </w:r>
    </w:p>
    <w:p w:rsidR="00A01060" w:rsidRPr="00A01060" w:rsidRDefault="00A01060" w:rsidP="00A0106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A01060" w:rsidRPr="00A01060" w:rsidRDefault="00A01060" w:rsidP="00A0106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A01060">
        <w:rPr>
          <w:rFonts w:ascii="Times New Roman" w:eastAsia="Andale Sans UI" w:hAnsi="Times New Roman" w:cs="Times New Roman"/>
          <w:color w:val="00000A"/>
          <w:sz w:val="28"/>
          <w:szCs w:val="28"/>
        </w:rPr>
        <w:t>1.Затвердити АТ  «</w:t>
      </w:r>
      <w:proofErr w:type="spellStart"/>
      <w:r w:rsidRPr="00A01060">
        <w:rPr>
          <w:rFonts w:ascii="Times New Roman" w:eastAsia="Andale Sans UI" w:hAnsi="Times New Roman" w:cs="Times New Roman"/>
          <w:color w:val="00000A"/>
          <w:sz w:val="28"/>
          <w:szCs w:val="28"/>
        </w:rPr>
        <w:t>Херсонобленерго</w:t>
      </w:r>
      <w:proofErr w:type="spellEnd"/>
      <w:r w:rsidRPr="00A01060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» проект землеустрою щодо відведення земельної ділянки загальною площею 0,0157 га (код цільового призначення 18.00) кадастровий номер 6522186500:01:001:0986 в оренду на час будівництва  ПЛ-0,4кВ від </w:t>
      </w:r>
      <w:proofErr w:type="spellStart"/>
      <w:r w:rsidRPr="00A01060">
        <w:rPr>
          <w:rFonts w:ascii="Times New Roman" w:eastAsia="Andale Sans UI" w:hAnsi="Times New Roman" w:cs="Times New Roman"/>
          <w:color w:val="00000A"/>
          <w:sz w:val="28"/>
          <w:szCs w:val="28"/>
        </w:rPr>
        <w:t>оп</w:t>
      </w:r>
      <w:proofErr w:type="spellEnd"/>
      <w:r w:rsidRPr="00A01060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. № 11 ПЛ-0,4кВ  КТП-10/0,4кВ № 753 до ЗКОЕ,  розташованої за </w:t>
      </w:r>
      <w:proofErr w:type="spellStart"/>
      <w:r w:rsidRPr="00A01060">
        <w:rPr>
          <w:rFonts w:ascii="Times New Roman" w:eastAsia="Andale Sans UI" w:hAnsi="Times New Roman" w:cs="Times New Roman"/>
          <w:color w:val="00000A"/>
          <w:sz w:val="28"/>
          <w:szCs w:val="28"/>
        </w:rPr>
        <w:t>адресою</w:t>
      </w:r>
      <w:proofErr w:type="spellEnd"/>
      <w:r w:rsidRPr="00A01060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: с. </w:t>
      </w:r>
      <w:proofErr w:type="spellStart"/>
      <w:r w:rsidRPr="00A01060">
        <w:rPr>
          <w:rFonts w:ascii="Times New Roman" w:eastAsia="Andale Sans UI" w:hAnsi="Times New Roman" w:cs="Times New Roman"/>
          <w:color w:val="00000A"/>
          <w:sz w:val="28"/>
          <w:szCs w:val="28"/>
        </w:rPr>
        <w:t>Щасливцеве</w:t>
      </w:r>
      <w:proofErr w:type="spellEnd"/>
      <w:r w:rsidRPr="00A01060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, вул. Набережна, 20 Генічеського р-ну Херсонської області згідно до договору про приєднання №1102977/67321 від 05.06.2018р. укладеного з </w:t>
      </w:r>
      <w:r>
        <w:rPr>
          <w:rFonts w:ascii="Times New Roman" w:eastAsia="Andale Sans UI" w:hAnsi="Times New Roman" w:cs="Times New Roman"/>
          <w:color w:val="00000A"/>
          <w:sz w:val="28"/>
          <w:szCs w:val="28"/>
        </w:rPr>
        <w:t>***</w:t>
      </w:r>
      <w:r w:rsidRPr="00A01060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із земель житлової та громадської забудови </w:t>
      </w:r>
      <w:proofErr w:type="spellStart"/>
      <w:r w:rsidRPr="00A01060">
        <w:rPr>
          <w:rFonts w:ascii="Times New Roman" w:eastAsia="Andale Sans UI" w:hAnsi="Times New Roman" w:cs="Times New Roman"/>
          <w:color w:val="00000A"/>
          <w:sz w:val="28"/>
          <w:szCs w:val="28"/>
        </w:rPr>
        <w:t>Щасливцевської</w:t>
      </w:r>
      <w:proofErr w:type="spellEnd"/>
      <w:r w:rsidRPr="00A01060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сільської ради. </w:t>
      </w:r>
    </w:p>
    <w:p w:rsidR="00A01060" w:rsidRPr="00A01060" w:rsidRDefault="00A01060" w:rsidP="00A0106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A01060">
        <w:rPr>
          <w:rFonts w:ascii="Times New Roman" w:eastAsia="Andale Sans UI" w:hAnsi="Times New Roman" w:cs="Times New Roman"/>
          <w:color w:val="000000"/>
          <w:sz w:val="28"/>
          <w:szCs w:val="28"/>
        </w:rPr>
        <w:t>2.Визначити  АТ “</w:t>
      </w:r>
      <w:proofErr w:type="spellStart"/>
      <w:r w:rsidRPr="00A01060">
        <w:rPr>
          <w:rFonts w:ascii="Times New Roman" w:eastAsia="Andale Sans UI" w:hAnsi="Times New Roman" w:cs="Times New Roman"/>
          <w:color w:val="000000"/>
          <w:sz w:val="28"/>
          <w:szCs w:val="28"/>
        </w:rPr>
        <w:t>Херсонобленерго</w:t>
      </w:r>
      <w:proofErr w:type="spellEnd"/>
      <w:r w:rsidRPr="00A01060">
        <w:rPr>
          <w:rFonts w:ascii="Times New Roman" w:eastAsia="Andale Sans UI" w:hAnsi="Times New Roman" w:cs="Times New Roman"/>
          <w:color w:val="000000"/>
          <w:sz w:val="28"/>
          <w:szCs w:val="28"/>
        </w:rPr>
        <w:t>” орендну плату  у розмірі 3% на рік від нормативної грошової оцінки земельної ділянки відповідно до рекомендацій НКРЕП № 6070/09/17-10 від 27.09.2010 р. та Херсонської обласної державної адміністрації № 35-600-217/9-11/344 від 17.02.2011р.</w:t>
      </w:r>
    </w:p>
    <w:p w:rsidR="00A01060" w:rsidRPr="00A01060" w:rsidRDefault="00A01060" w:rsidP="00A0106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A01060">
        <w:rPr>
          <w:rFonts w:ascii="Times New Roman" w:eastAsia="Andale Sans UI" w:hAnsi="Times New Roman" w:cs="Times New Roman"/>
          <w:color w:val="000000"/>
          <w:sz w:val="28"/>
          <w:szCs w:val="28"/>
        </w:rPr>
        <w:t>3.Передати АТ  “</w:t>
      </w:r>
      <w:proofErr w:type="spellStart"/>
      <w:r w:rsidRPr="00A01060">
        <w:rPr>
          <w:rFonts w:ascii="Times New Roman" w:eastAsia="Andale Sans UI" w:hAnsi="Times New Roman" w:cs="Times New Roman"/>
          <w:color w:val="000000"/>
          <w:sz w:val="28"/>
          <w:szCs w:val="28"/>
        </w:rPr>
        <w:t>Херсонобленерго</w:t>
      </w:r>
      <w:proofErr w:type="spellEnd"/>
      <w:r w:rsidRPr="00A01060">
        <w:rPr>
          <w:rFonts w:ascii="Times New Roman" w:eastAsia="Andale Sans UI" w:hAnsi="Times New Roman" w:cs="Times New Roman"/>
          <w:color w:val="000000"/>
          <w:sz w:val="28"/>
          <w:szCs w:val="28"/>
        </w:rPr>
        <w:t>” вищезазначену земельну ділянку в оренду строком на шість місяців.</w:t>
      </w:r>
    </w:p>
    <w:p w:rsidR="00A01060" w:rsidRPr="00A01060" w:rsidRDefault="00A01060" w:rsidP="00A0106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A01060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4.Контроль за виконанням рішення покласти на постійно діючу комісію </w:t>
      </w:r>
      <w:proofErr w:type="spellStart"/>
      <w:r w:rsidRPr="00A01060">
        <w:rPr>
          <w:rFonts w:ascii="Times New Roman" w:eastAsia="Andale Sans UI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A01060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</w:t>
      </w:r>
      <w:r w:rsidRPr="00A01060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та охорони навколишнього середовища.</w:t>
      </w:r>
    </w:p>
    <w:p w:rsidR="00A01060" w:rsidRPr="00A01060" w:rsidRDefault="00A01060" w:rsidP="00A0106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D0D0D"/>
          <w:sz w:val="28"/>
          <w:szCs w:val="28"/>
        </w:rPr>
      </w:pPr>
    </w:p>
    <w:p w:rsidR="00A01060" w:rsidRPr="00A01060" w:rsidRDefault="00A01060" w:rsidP="00A0106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</w:p>
    <w:p w:rsidR="00A01060" w:rsidRPr="00A01060" w:rsidRDefault="00A01060" w:rsidP="00A0106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</w:p>
    <w:p w:rsidR="00A01060" w:rsidRPr="00A01060" w:rsidRDefault="00A01060" w:rsidP="00A0106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</w:p>
    <w:p w:rsidR="00A01060" w:rsidRPr="00A01060" w:rsidRDefault="00A01060" w:rsidP="00A0106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A01060">
        <w:rPr>
          <w:rFonts w:ascii="Times New Roman" w:eastAsia="Andale Sans UI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A01060" w:rsidRPr="00A01060" w:rsidRDefault="00A01060" w:rsidP="00A0106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A01060" w:rsidRPr="00A01060" w:rsidRDefault="00A01060" w:rsidP="00A0106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A01060" w:rsidRPr="00A01060" w:rsidRDefault="00A01060" w:rsidP="00A0106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F168F7" w:rsidRDefault="00F168F7">
      <w:bookmarkStart w:id="0" w:name="_GoBack"/>
      <w:bookmarkEnd w:id="0"/>
    </w:p>
    <w:sectPr w:rsidR="00F16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60"/>
    <w:rsid w:val="00A01060"/>
    <w:rsid w:val="00F1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2019-04-04T12:09:00Z</dcterms:created>
  <dcterms:modified xsi:type="dcterms:W3CDTF">2019-04-04T12:10:00Z</dcterms:modified>
</cp:coreProperties>
</file>