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6" w:rsidRPr="003D3656" w:rsidRDefault="003D3656" w:rsidP="003D3656">
      <w:pPr>
        <w:rPr>
          <w:b/>
          <w:noProof/>
          <w:color w:val="000000"/>
          <w:sz w:val="28"/>
          <w:szCs w:val="28"/>
          <w:lang w:val="uk-UA"/>
        </w:rPr>
      </w:pPr>
    </w:p>
    <w:p w:rsidR="003D3656" w:rsidRPr="003D3656" w:rsidRDefault="003D3656" w:rsidP="003D3656">
      <w:pPr>
        <w:jc w:val="center"/>
        <w:rPr>
          <w:b/>
          <w:sz w:val="28"/>
          <w:szCs w:val="28"/>
          <w:lang w:val="uk-UA"/>
        </w:rPr>
      </w:pPr>
      <w:r>
        <w:rPr>
          <w:b/>
          <w:noProof/>
          <w:color w:val="000000"/>
          <w:sz w:val="28"/>
          <w:szCs w:val="28"/>
        </w:rPr>
        <w:drawing>
          <wp:inline distT="0" distB="0" distL="0" distR="0">
            <wp:extent cx="457200" cy="609600"/>
            <wp:effectExtent l="0" t="0" r="0" b="0"/>
            <wp:docPr id="46" name="Рисунок 4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D3656" w:rsidRPr="003D3656" w:rsidRDefault="003D3656" w:rsidP="003D3656">
      <w:pPr>
        <w:jc w:val="center"/>
        <w:rPr>
          <w:bCs/>
          <w:sz w:val="28"/>
          <w:szCs w:val="28"/>
          <w:lang w:val="uk-UA"/>
        </w:rPr>
      </w:pPr>
    </w:p>
    <w:p w:rsidR="003D3656" w:rsidRPr="003D3656" w:rsidRDefault="003D3656" w:rsidP="003D3656">
      <w:pPr>
        <w:jc w:val="center"/>
        <w:rPr>
          <w:b/>
          <w:bCs/>
          <w:sz w:val="28"/>
          <w:szCs w:val="28"/>
          <w:lang w:val="uk-UA"/>
        </w:rPr>
      </w:pPr>
      <w:r w:rsidRPr="003D3656">
        <w:rPr>
          <w:b/>
          <w:bCs/>
          <w:sz w:val="28"/>
          <w:szCs w:val="28"/>
          <w:lang w:val="uk-UA"/>
        </w:rPr>
        <w:t>75 СЕСІЯ ЩАСЛИВЦЕВСЬКОЇ СІЛЬСЬКОЇ РАДИ</w:t>
      </w:r>
    </w:p>
    <w:p w:rsidR="003D3656" w:rsidRPr="003D3656" w:rsidRDefault="003D3656" w:rsidP="003D3656">
      <w:pPr>
        <w:jc w:val="center"/>
        <w:rPr>
          <w:b/>
          <w:bCs/>
          <w:sz w:val="28"/>
          <w:szCs w:val="28"/>
          <w:lang w:val="uk-UA"/>
        </w:rPr>
      </w:pPr>
      <w:r w:rsidRPr="003D3656">
        <w:rPr>
          <w:b/>
          <w:bCs/>
          <w:sz w:val="28"/>
          <w:szCs w:val="28"/>
          <w:lang w:val="uk-UA"/>
        </w:rPr>
        <w:t>7 СКЛИКАННЯ</w:t>
      </w:r>
    </w:p>
    <w:p w:rsidR="003D3656" w:rsidRPr="003D3656" w:rsidRDefault="003D3656" w:rsidP="003D3656">
      <w:pPr>
        <w:jc w:val="center"/>
        <w:rPr>
          <w:b/>
          <w:sz w:val="28"/>
          <w:szCs w:val="28"/>
          <w:lang w:val="uk-UA"/>
        </w:rPr>
      </w:pPr>
    </w:p>
    <w:p w:rsidR="003D3656" w:rsidRPr="003D3656" w:rsidRDefault="003D3656" w:rsidP="003D3656">
      <w:pPr>
        <w:jc w:val="center"/>
        <w:rPr>
          <w:b/>
          <w:sz w:val="28"/>
          <w:szCs w:val="28"/>
          <w:lang w:val="uk-UA"/>
        </w:rPr>
      </w:pPr>
      <w:r w:rsidRPr="003D3656">
        <w:rPr>
          <w:b/>
          <w:sz w:val="28"/>
          <w:szCs w:val="28"/>
          <w:lang w:val="uk-UA"/>
        </w:rPr>
        <w:t>РІШЕННЯ</w:t>
      </w:r>
    </w:p>
    <w:p w:rsidR="003D3656" w:rsidRPr="003D3656" w:rsidRDefault="003D3656" w:rsidP="003D3656">
      <w:pPr>
        <w:jc w:val="center"/>
        <w:rPr>
          <w:b/>
          <w:sz w:val="28"/>
          <w:szCs w:val="28"/>
          <w:lang w:val="uk-UA"/>
        </w:rPr>
      </w:pPr>
    </w:p>
    <w:p w:rsidR="003D3656" w:rsidRPr="003D3656" w:rsidRDefault="003D3656" w:rsidP="003D3656">
      <w:pPr>
        <w:rPr>
          <w:sz w:val="28"/>
          <w:szCs w:val="28"/>
          <w:lang w:val="uk-UA"/>
        </w:rPr>
      </w:pPr>
      <w:r w:rsidRPr="003D3656">
        <w:rPr>
          <w:sz w:val="28"/>
          <w:szCs w:val="28"/>
          <w:lang w:val="uk-UA"/>
        </w:rPr>
        <w:t>29.08.2018 р.                                             №1166</w:t>
      </w:r>
    </w:p>
    <w:p w:rsidR="003D3656" w:rsidRPr="003D3656" w:rsidRDefault="003D3656" w:rsidP="003D3656">
      <w:pPr>
        <w:rPr>
          <w:sz w:val="28"/>
          <w:szCs w:val="28"/>
          <w:lang w:val="uk-UA"/>
        </w:rPr>
      </w:pPr>
      <w:r w:rsidRPr="003D3656">
        <w:rPr>
          <w:sz w:val="28"/>
          <w:szCs w:val="28"/>
          <w:lang w:val="uk-UA"/>
        </w:rPr>
        <w:t xml:space="preserve">с. </w:t>
      </w:r>
      <w:proofErr w:type="spellStart"/>
      <w:r w:rsidRPr="003D3656">
        <w:rPr>
          <w:sz w:val="28"/>
          <w:szCs w:val="28"/>
          <w:lang w:val="uk-UA"/>
        </w:rPr>
        <w:t>Щасливцеве</w:t>
      </w:r>
      <w:proofErr w:type="spellEnd"/>
    </w:p>
    <w:p w:rsidR="003D3656" w:rsidRPr="003D3656" w:rsidRDefault="003D3656" w:rsidP="003D3656">
      <w:pPr>
        <w:rPr>
          <w:sz w:val="28"/>
          <w:szCs w:val="28"/>
          <w:lang w:val="uk-UA"/>
        </w:rPr>
      </w:pPr>
    </w:p>
    <w:p w:rsidR="003D3656" w:rsidRPr="003D3656" w:rsidRDefault="003D3656" w:rsidP="003D3656">
      <w:pPr>
        <w:tabs>
          <w:tab w:val="left" w:pos="-5245"/>
        </w:tabs>
        <w:ind w:right="6520"/>
        <w:rPr>
          <w:color w:val="000000"/>
          <w:sz w:val="28"/>
          <w:szCs w:val="28"/>
          <w:lang w:val="uk-UA"/>
        </w:rPr>
      </w:pPr>
      <w:r w:rsidRPr="003D3656">
        <w:rPr>
          <w:color w:val="000000"/>
          <w:sz w:val="28"/>
          <w:szCs w:val="28"/>
          <w:lang w:val="uk-UA"/>
        </w:rPr>
        <w:t>Про проведення земельних торгів у формі аукціону</w:t>
      </w:r>
    </w:p>
    <w:p w:rsidR="003D3656" w:rsidRPr="003D3656" w:rsidRDefault="003D3656" w:rsidP="003D3656">
      <w:pPr>
        <w:ind w:firstLine="567"/>
        <w:rPr>
          <w:sz w:val="28"/>
          <w:szCs w:val="28"/>
          <w:lang w:val="uk-UA"/>
        </w:rPr>
      </w:pPr>
    </w:p>
    <w:p w:rsidR="003D3656" w:rsidRPr="003D3656" w:rsidRDefault="003D3656" w:rsidP="003D3656">
      <w:pPr>
        <w:ind w:firstLine="567"/>
        <w:jc w:val="both"/>
        <w:rPr>
          <w:sz w:val="28"/>
          <w:szCs w:val="28"/>
          <w:lang w:val="uk-UA"/>
        </w:rPr>
      </w:pPr>
      <w:r w:rsidRPr="003D3656">
        <w:rPr>
          <w:sz w:val="28"/>
          <w:szCs w:val="28"/>
          <w:lang w:val="uk-UA"/>
        </w:rPr>
        <w:t xml:space="preserve">Розглянувши клопотання ФОП </w:t>
      </w:r>
      <w:r>
        <w:rPr>
          <w:sz w:val="28"/>
          <w:szCs w:val="28"/>
          <w:lang w:val="uk-UA"/>
        </w:rPr>
        <w:t>***</w:t>
      </w:r>
      <w:r w:rsidRPr="003D3656">
        <w:rPr>
          <w:sz w:val="28"/>
          <w:szCs w:val="28"/>
          <w:lang w:val="uk-UA"/>
        </w:rPr>
        <w:t xml:space="preserve">. щодо наміру отримання у користування (оренду) земельної ділянки комунальної власності, та з метою організації та проведення </w:t>
      </w:r>
      <w:r w:rsidRPr="003D3656">
        <w:rPr>
          <w:color w:val="000000"/>
          <w:sz w:val="28"/>
          <w:szCs w:val="28"/>
          <w:lang w:val="uk-UA"/>
        </w:rPr>
        <w:t>земельних торгів у формі аукціону</w:t>
      </w:r>
      <w:r w:rsidRPr="003D3656">
        <w:rP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3D3656">
        <w:rPr>
          <w:sz w:val="28"/>
          <w:szCs w:val="28"/>
          <w:lang w:val="uk-UA"/>
        </w:rPr>
        <w:t>Щасливцеве</w:t>
      </w:r>
      <w:proofErr w:type="spellEnd"/>
      <w:r w:rsidRPr="003D3656">
        <w:rP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3D3656">
        <w:rPr>
          <w:bCs/>
          <w:sz w:val="28"/>
          <w:szCs w:val="28"/>
          <w:lang w:val="uk-UA"/>
        </w:rPr>
        <w:t xml:space="preserve">71 сесії </w:t>
      </w:r>
      <w:proofErr w:type="spellStart"/>
      <w:r w:rsidRPr="003D3656">
        <w:rPr>
          <w:bCs/>
          <w:sz w:val="28"/>
          <w:szCs w:val="28"/>
          <w:lang w:val="uk-UA"/>
        </w:rPr>
        <w:t>Щасливцевської</w:t>
      </w:r>
      <w:proofErr w:type="spellEnd"/>
      <w:r w:rsidRPr="003D3656">
        <w:rPr>
          <w:bCs/>
          <w:sz w:val="28"/>
          <w:szCs w:val="28"/>
          <w:lang w:val="uk-UA"/>
        </w:rPr>
        <w:t xml:space="preserve"> сільської ради 7 скликання №1131 від 27.07.2017 р. </w:t>
      </w:r>
      <w:r w:rsidRPr="003D3656">
        <w:rPr>
          <w:color w:val="000000"/>
          <w:sz w:val="28"/>
          <w:szCs w:val="28"/>
          <w:lang w:val="uk-UA"/>
        </w:rPr>
        <w:t xml:space="preserve">"Про формування переліку земельних ділянок які (або права на які) можуть бути реалізовані на земельних торгах", </w:t>
      </w:r>
      <w:r w:rsidRPr="003D3656">
        <w:rPr>
          <w:sz w:val="28"/>
          <w:szCs w:val="28"/>
          <w:lang w:val="uk-UA"/>
        </w:rPr>
        <w:t>ст. 12, ч. 1 ст.ст. 122, 135-139 Земельного кодексу України, статей 26, 42, 59 Закону України "Про місцеве самоврядування в Україні", сесія сільської ради</w:t>
      </w:r>
    </w:p>
    <w:p w:rsidR="003D3656" w:rsidRPr="003D3656" w:rsidRDefault="003D3656" w:rsidP="003D3656">
      <w:pPr>
        <w:ind w:firstLine="567"/>
        <w:jc w:val="both"/>
        <w:rPr>
          <w:sz w:val="28"/>
          <w:szCs w:val="28"/>
          <w:lang w:val="uk-UA"/>
        </w:rPr>
      </w:pPr>
      <w:r w:rsidRPr="003D3656">
        <w:rPr>
          <w:sz w:val="28"/>
          <w:szCs w:val="28"/>
          <w:lang w:val="uk-UA"/>
        </w:rPr>
        <w:t>ВИРІШИЛА:</w:t>
      </w:r>
    </w:p>
    <w:p w:rsidR="003D3656" w:rsidRPr="003D3656" w:rsidRDefault="003D3656" w:rsidP="003D3656">
      <w:pPr>
        <w:ind w:firstLine="567"/>
        <w:jc w:val="both"/>
        <w:rPr>
          <w:sz w:val="28"/>
          <w:szCs w:val="28"/>
          <w:lang w:val="uk-UA"/>
        </w:rPr>
      </w:pPr>
    </w:p>
    <w:p w:rsidR="003D3656" w:rsidRPr="003D3656" w:rsidRDefault="003D3656" w:rsidP="003D3656">
      <w:pPr>
        <w:ind w:firstLine="567"/>
        <w:jc w:val="both"/>
        <w:rPr>
          <w:sz w:val="28"/>
          <w:szCs w:val="28"/>
          <w:lang w:val="uk-UA"/>
        </w:rPr>
      </w:pPr>
      <w:r w:rsidRPr="003D3656">
        <w:rPr>
          <w:sz w:val="28"/>
          <w:szCs w:val="28"/>
          <w:lang w:val="uk-UA"/>
        </w:rPr>
        <w:t xml:space="preserve">1. Включити до переліку земельних ділянок комунальної власності територіальної громади сіл </w:t>
      </w:r>
      <w:proofErr w:type="spellStart"/>
      <w:r w:rsidRPr="003D3656">
        <w:rPr>
          <w:sz w:val="28"/>
          <w:szCs w:val="28"/>
          <w:lang w:val="uk-UA"/>
        </w:rPr>
        <w:t>Щасливцеве</w:t>
      </w:r>
      <w:proofErr w:type="spellEnd"/>
      <w:r w:rsidRPr="003D3656">
        <w:rPr>
          <w:sz w:val="28"/>
          <w:szCs w:val="28"/>
          <w:lang w:val="uk-UA"/>
        </w:rPr>
        <w:t xml:space="preserve">, Генічеська Гірка і селище Приозерне (в особі </w:t>
      </w:r>
      <w:proofErr w:type="spellStart"/>
      <w:r w:rsidRPr="003D3656">
        <w:rPr>
          <w:sz w:val="28"/>
          <w:szCs w:val="28"/>
          <w:lang w:val="uk-UA"/>
        </w:rPr>
        <w:t>Щасливцевської</w:t>
      </w:r>
      <w:proofErr w:type="spellEnd"/>
      <w:r w:rsidRPr="003D3656">
        <w:rPr>
          <w:sz w:val="28"/>
          <w:szCs w:val="28"/>
          <w:lang w:val="uk-UA"/>
        </w:rPr>
        <w:t xml:space="preserve"> сільської ради) та/або прав на них, які виставляються на земельні торги окремими лотами, право оренди на 10 років, на земельну ділянку із земель житлової та громадської забудови, розташовану по вул. Айвазовського, </w:t>
      </w:r>
      <w:r>
        <w:rPr>
          <w:sz w:val="28"/>
          <w:szCs w:val="28"/>
          <w:lang w:val="uk-UA"/>
        </w:rPr>
        <w:t>***</w:t>
      </w:r>
      <w:bookmarkStart w:id="0" w:name="_GoBack"/>
      <w:bookmarkEnd w:id="0"/>
      <w:r w:rsidRPr="003D3656">
        <w:rPr>
          <w:sz w:val="28"/>
          <w:szCs w:val="28"/>
          <w:lang w:val="uk-UA"/>
        </w:rPr>
        <w:t xml:space="preserve"> в с. </w:t>
      </w:r>
      <w:proofErr w:type="spellStart"/>
      <w:r w:rsidRPr="003D3656">
        <w:rPr>
          <w:sz w:val="28"/>
          <w:szCs w:val="28"/>
          <w:lang w:val="uk-UA"/>
        </w:rPr>
        <w:t>Щасливцеве</w:t>
      </w:r>
      <w:proofErr w:type="spellEnd"/>
      <w:r w:rsidRPr="003D3656">
        <w:rPr>
          <w:sz w:val="28"/>
          <w:szCs w:val="28"/>
          <w:lang w:val="uk-UA"/>
        </w:rPr>
        <w:t xml:space="preserve"> Генічеського району Херсонської області, орієнтовною площею </w:t>
      </w:r>
      <w:smartTag w:uri="urn:schemas-microsoft-com:office:smarttags" w:element="metricconverter">
        <w:smartTagPr>
          <w:attr w:name="ProductID" w:val="0,34 га"/>
        </w:smartTagPr>
        <w:r w:rsidRPr="003D3656">
          <w:rPr>
            <w:sz w:val="28"/>
            <w:szCs w:val="28"/>
            <w:lang w:val="uk-UA"/>
          </w:rPr>
          <w:t>0,34 га</w:t>
        </w:r>
      </w:smartTag>
      <w:r w:rsidRPr="003D3656">
        <w:rPr>
          <w:sz w:val="28"/>
          <w:szCs w:val="28"/>
          <w:lang w:val="uk-UA"/>
        </w:rPr>
        <w:t>. призначену для будівництва (розміщення) та обслуговування автозаправної станції (цільове призначення 03.07. – (для будівництва та обслуговування будівель торгівлі)).</w:t>
      </w:r>
    </w:p>
    <w:p w:rsidR="003D3656" w:rsidRPr="003D3656" w:rsidRDefault="003D3656" w:rsidP="003D3656">
      <w:pPr>
        <w:ind w:firstLine="567"/>
        <w:jc w:val="both"/>
        <w:rPr>
          <w:sz w:val="28"/>
          <w:szCs w:val="28"/>
          <w:lang w:val="uk-UA"/>
        </w:rPr>
      </w:pPr>
      <w:r w:rsidRPr="003D3656">
        <w:rPr>
          <w:sz w:val="28"/>
          <w:szCs w:val="28"/>
          <w:lang w:val="uk-UA"/>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3D3656">
        <w:rPr>
          <w:sz w:val="28"/>
          <w:szCs w:val="28"/>
          <w:lang w:val="uk-UA"/>
        </w:rPr>
        <w:t>Щасливцеве</w:t>
      </w:r>
      <w:proofErr w:type="spellEnd"/>
      <w:r w:rsidRPr="003D3656">
        <w:rPr>
          <w:sz w:val="28"/>
          <w:szCs w:val="28"/>
          <w:lang w:val="uk-UA"/>
        </w:rPr>
        <w:t xml:space="preserve">, Генічеська Гірка і селище </w:t>
      </w:r>
      <w:r w:rsidRPr="003D3656">
        <w:rPr>
          <w:sz w:val="28"/>
          <w:szCs w:val="28"/>
          <w:lang w:val="uk-UA"/>
        </w:rPr>
        <w:lastRenderedPageBreak/>
        <w:t xml:space="preserve">Приозерне (в особі </w:t>
      </w:r>
      <w:proofErr w:type="spellStart"/>
      <w:r w:rsidRPr="003D3656">
        <w:rPr>
          <w:sz w:val="28"/>
          <w:szCs w:val="28"/>
          <w:lang w:val="uk-UA"/>
        </w:rPr>
        <w:t>Щасливцевської</w:t>
      </w:r>
      <w:proofErr w:type="spellEnd"/>
      <w:r w:rsidRPr="003D3656">
        <w:rPr>
          <w:sz w:val="28"/>
          <w:szCs w:val="28"/>
          <w:lang w:val="uk-UA"/>
        </w:rPr>
        <w:t xml:space="preserve"> сільської ради) та/або прав на них, які виставляються на земельні торги окремими лотами.</w:t>
      </w:r>
    </w:p>
    <w:p w:rsidR="003D3656" w:rsidRPr="003D3656" w:rsidRDefault="003D3656" w:rsidP="003D3656">
      <w:pPr>
        <w:ind w:firstLine="567"/>
        <w:jc w:val="both"/>
        <w:rPr>
          <w:sz w:val="28"/>
          <w:szCs w:val="28"/>
          <w:lang w:val="uk-UA"/>
        </w:rPr>
      </w:pPr>
      <w:r w:rsidRPr="003D3656">
        <w:rPr>
          <w:sz w:val="28"/>
          <w:szCs w:val="28"/>
          <w:lang w:val="uk-UA"/>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3D3656" w:rsidRPr="003D3656" w:rsidRDefault="003D3656" w:rsidP="003D3656">
      <w:pPr>
        <w:ind w:firstLine="567"/>
        <w:jc w:val="both"/>
        <w:rPr>
          <w:sz w:val="28"/>
          <w:szCs w:val="28"/>
          <w:lang w:val="uk-UA"/>
        </w:rPr>
      </w:pPr>
      <w:r w:rsidRPr="003D3656">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3D3656" w:rsidRPr="003D3656" w:rsidRDefault="003D3656" w:rsidP="003D3656">
      <w:pPr>
        <w:ind w:firstLine="567"/>
        <w:jc w:val="both"/>
        <w:rPr>
          <w:sz w:val="28"/>
          <w:szCs w:val="28"/>
          <w:lang w:val="uk-UA"/>
        </w:rPr>
      </w:pPr>
      <w:r w:rsidRPr="003D3656">
        <w:rPr>
          <w:sz w:val="28"/>
          <w:szCs w:val="28"/>
          <w:lang w:val="uk-UA"/>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3D3656">
        <w:rPr>
          <w:sz w:val="28"/>
          <w:szCs w:val="28"/>
          <w:lang w:val="uk-UA"/>
        </w:rPr>
        <w:t>Щасливцевської</w:t>
      </w:r>
      <w:proofErr w:type="spellEnd"/>
      <w:r w:rsidRPr="003D3656">
        <w:rPr>
          <w:sz w:val="28"/>
          <w:szCs w:val="28"/>
          <w:lang w:val="uk-UA"/>
        </w:rPr>
        <w:t xml:space="preserve"> сільської ради отримати відповідний витяг з Державного земельного кадастру.</w:t>
      </w:r>
    </w:p>
    <w:p w:rsidR="003D3656" w:rsidRPr="003D3656" w:rsidRDefault="003D3656" w:rsidP="003D3656">
      <w:pPr>
        <w:ind w:firstLine="567"/>
        <w:jc w:val="both"/>
        <w:rPr>
          <w:sz w:val="28"/>
          <w:szCs w:val="28"/>
          <w:lang w:val="uk-UA"/>
        </w:rPr>
      </w:pPr>
      <w:r w:rsidRPr="003D3656">
        <w:rPr>
          <w:sz w:val="28"/>
          <w:szCs w:val="28"/>
          <w:lang w:val="uk-UA"/>
        </w:rPr>
        <w:t xml:space="preserve">6. Доручити сільському голові </w:t>
      </w:r>
      <w:proofErr w:type="spellStart"/>
      <w:r w:rsidRPr="003D3656">
        <w:rPr>
          <w:sz w:val="28"/>
          <w:szCs w:val="28"/>
          <w:lang w:val="uk-UA"/>
        </w:rPr>
        <w:t>Плохушко</w:t>
      </w:r>
      <w:proofErr w:type="spellEnd"/>
      <w:r w:rsidRPr="003D3656">
        <w:rP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3D3656" w:rsidRPr="003D3656" w:rsidRDefault="003D3656" w:rsidP="003D3656">
      <w:pPr>
        <w:ind w:firstLine="567"/>
        <w:jc w:val="both"/>
        <w:rPr>
          <w:sz w:val="28"/>
          <w:szCs w:val="28"/>
          <w:lang w:val="uk-UA"/>
        </w:rPr>
      </w:pPr>
      <w:r w:rsidRPr="003D3656">
        <w:rPr>
          <w:sz w:val="28"/>
          <w:szCs w:val="28"/>
          <w:lang w:val="uk-UA"/>
        </w:rPr>
        <w:t xml:space="preserve">7. Контроль за виконанням даного рішення покласти на Постійну комісію </w:t>
      </w:r>
      <w:proofErr w:type="spellStart"/>
      <w:r w:rsidRPr="003D3656">
        <w:rPr>
          <w:sz w:val="28"/>
          <w:szCs w:val="28"/>
          <w:lang w:val="uk-UA"/>
        </w:rPr>
        <w:t>Щасливцевської</w:t>
      </w:r>
      <w:proofErr w:type="spellEnd"/>
      <w:r w:rsidRPr="003D3656">
        <w:rPr>
          <w:sz w:val="28"/>
          <w:szCs w:val="28"/>
          <w:lang w:val="uk-UA"/>
        </w:rPr>
        <w:t xml:space="preserve"> сільської ради з питань регулювання земельних відносин та охорони навколишнього середовища.</w:t>
      </w:r>
    </w:p>
    <w:p w:rsidR="003D3656" w:rsidRPr="003D3656" w:rsidRDefault="003D3656" w:rsidP="003D3656">
      <w:pPr>
        <w:ind w:firstLine="567"/>
        <w:jc w:val="both"/>
        <w:rPr>
          <w:sz w:val="28"/>
          <w:szCs w:val="28"/>
          <w:lang w:val="uk-UA"/>
        </w:rPr>
      </w:pPr>
    </w:p>
    <w:p w:rsidR="003D3656" w:rsidRPr="003D3656" w:rsidRDefault="003D3656" w:rsidP="003D3656">
      <w:pPr>
        <w:ind w:firstLine="567"/>
        <w:jc w:val="both"/>
        <w:rPr>
          <w:sz w:val="28"/>
          <w:szCs w:val="28"/>
          <w:lang w:val="uk-UA"/>
        </w:rPr>
      </w:pPr>
    </w:p>
    <w:p w:rsidR="003D3656" w:rsidRPr="003D3656" w:rsidRDefault="003D3656" w:rsidP="003D3656">
      <w:pPr>
        <w:ind w:firstLine="567"/>
        <w:jc w:val="both"/>
        <w:rPr>
          <w:sz w:val="28"/>
          <w:szCs w:val="28"/>
          <w:lang w:val="uk-UA"/>
        </w:rPr>
      </w:pPr>
    </w:p>
    <w:p w:rsidR="003D3656" w:rsidRPr="003D3656" w:rsidRDefault="003D3656" w:rsidP="003D3656">
      <w:pPr>
        <w:ind w:firstLine="567"/>
        <w:jc w:val="both"/>
        <w:rPr>
          <w:sz w:val="28"/>
          <w:szCs w:val="28"/>
          <w:lang w:val="uk-UA"/>
        </w:rPr>
      </w:pPr>
      <w:r w:rsidRPr="003D3656">
        <w:rPr>
          <w:sz w:val="28"/>
          <w:szCs w:val="28"/>
          <w:lang w:val="uk-UA"/>
        </w:rPr>
        <w:t>Сільський голова                                                              В.О.</w:t>
      </w:r>
      <w:proofErr w:type="spellStart"/>
      <w:r w:rsidRPr="003D3656">
        <w:rPr>
          <w:sz w:val="28"/>
          <w:szCs w:val="28"/>
          <w:lang w:val="uk-UA"/>
        </w:rPr>
        <w:t>Плохушко</w:t>
      </w:r>
      <w:proofErr w:type="spellEnd"/>
    </w:p>
    <w:p w:rsidR="00512165" w:rsidRPr="009E41BF" w:rsidRDefault="00512165" w:rsidP="0044402B">
      <w:pPr>
        <w:autoSpaceDE w:val="0"/>
        <w:autoSpaceDN w:val="0"/>
        <w:adjustRightInd w:val="0"/>
        <w:jc w:val="both"/>
        <w:rPr>
          <w:rFonts w:ascii="Times New Roman CYR" w:hAnsi="Times New Roman CYR" w:cs="Times New Roman CYR"/>
          <w:sz w:val="28"/>
          <w:szCs w:val="28"/>
          <w:lang w:val="uk-UA"/>
        </w:rPr>
      </w:pPr>
    </w:p>
    <w:sectPr w:rsidR="00512165" w:rsidRPr="009E4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ABA75F2"/>
    <w:multiLevelType w:val="hybridMultilevel"/>
    <w:tmpl w:val="1CC0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5">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7">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8">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0">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2">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85B74A1"/>
    <w:multiLevelType w:val="hybridMultilevel"/>
    <w:tmpl w:val="25DE3D02"/>
    <w:lvl w:ilvl="0" w:tplc="37AACD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7">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18">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8"/>
  </w:num>
  <w:num w:numId="2">
    <w:abstractNumId w:val="3"/>
  </w:num>
  <w:num w:numId="3">
    <w:abstractNumId w:val="15"/>
  </w:num>
  <w:num w:numId="4">
    <w:abstractNumId w:val="1"/>
  </w:num>
  <w:num w:numId="5">
    <w:abstractNumId w:val="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17"/>
  </w:num>
  <w:num w:numId="10">
    <w:abstractNumId w:val="12"/>
  </w:num>
  <w:num w:numId="11">
    <w:abstractNumId w:val="0"/>
    <w:lvlOverride w:ilvl="0">
      <w:lvl w:ilvl="0">
        <w:numFmt w:val="bullet"/>
        <w:lvlText w:val="-"/>
        <w:legacy w:legacy="1" w:legacySpace="0" w:legacyIndent="153"/>
        <w:lvlJc w:val="left"/>
        <w:rPr>
          <w:rFonts w:ascii="Times New Roman" w:hAnsi="Times New Roman" w:hint="default"/>
        </w:rPr>
      </w:lvl>
    </w:lvlOverride>
  </w:num>
  <w:num w:numId="12">
    <w:abstractNumId w:val="11"/>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7"/>
  </w:num>
  <w:num w:numId="16">
    <w:abstractNumId w:val="4"/>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6"/>
  </w:num>
  <w:num w:numId="19">
    <w:abstractNumId w:val="14"/>
  </w:num>
  <w:num w:numId="20">
    <w:abstractNumId w:val="2"/>
  </w:num>
  <w:num w:numId="21">
    <w:abstractNumId w:val="0"/>
    <w:lvlOverride w:ilvl="0">
      <w:lvl w:ilvl="0">
        <w:numFmt w:val="bullet"/>
        <w:lvlText w:val="-"/>
        <w:legacy w:legacy="1" w:legacySpace="0" w:legacyIndent="154"/>
        <w:lvlJc w:val="left"/>
        <w:rPr>
          <w:rFonts w:ascii="Times New Roman" w:hAnsi="Times New Roman" w:hint="default"/>
        </w:rPr>
      </w:lvl>
    </w:lvlOverride>
  </w:num>
  <w:num w:numId="22">
    <w:abstractNumId w:val="5"/>
  </w:num>
  <w:num w:numId="23">
    <w:abstractNumId w:val="19"/>
  </w:num>
  <w:num w:numId="24">
    <w:abstractNumId w:val="13"/>
  </w:num>
  <w:num w:numId="25">
    <w:abstractNumId w:val="10"/>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232AC"/>
    <w:rsid w:val="0005012B"/>
    <w:rsid w:val="00056E56"/>
    <w:rsid w:val="000714F8"/>
    <w:rsid w:val="00074F6B"/>
    <w:rsid w:val="000D1AE9"/>
    <w:rsid w:val="000D52B4"/>
    <w:rsid w:val="000E4FD9"/>
    <w:rsid w:val="000F4ACA"/>
    <w:rsid w:val="0010493B"/>
    <w:rsid w:val="001230BF"/>
    <w:rsid w:val="001510A4"/>
    <w:rsid w:val="00230990"/>
    <w:rsid w:val="00331AA3"/>
    <w:rsid w:val="0038188C"/>
    <w:rsid w:val="003C0A21"/>
    <w:rsid w:val="003D3656"/>
    <w:rsid w:val="003F2CC8"/>
    <w:rsid w:val="00405010"/>
    <w:rsid w:val="0043576D"/>
    <w:rsid w:val="0044402B"/>
    <w:rsid w:val="00512165"/>
    <w:rsid w:val="00575E36"/>
    <w:rsid w:val="00601AA6"/>
    <w:rsid w:val="00620EA1"/>
    <w:rsid w:val="00630951"/>
    <w:rsid w:val="00654295"/>
    <w:rsid w:val="00747F03"/>
    <w:rsid w:val="00784DF8"/>
    <w:rsid w:val="008A4053"/>
    <w:rsid w:val="008B4E83"/>
    <w:rsid w:val="00912F18"/>
    <w:rsid w:val="00997DF4"/>
    <w:rsid w:val="009E41BF"/>
    <w:rsid w:val="00A25683"/>
    <w:rsid w:val="00A27CB7"/>
    <w:rsid w:val="00A314FB"/>
    <w:rsid w:val="00A42478"/>
    <w:rsid w:val="00B43368"/>
    <w:rsid w:val="00BD22A6"/>
    <w:rsid w:val="00C15BEB"/>
    <w:rsid w:val="00C201F7"/>
    <w:rsid w:val="00D12B44"/>
    <w:rsid w:val="00D332EB"/>
    <w:rsid w:val="00D667CA"/>
    <w:rsid w:val="00DA505C"/>
    <w:rsid w:val="00DB050B"/>
    <w:rsid w:val="00DF0BF7"/>
    <w:rsid w:val="00E57A27"/>
    <w:rsid w:val="00E86938"/>
    <w:rsid w:val="00F2122E"/>
    <w:rsid w:val="00F7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2019-04-18T16:37:00Z</dcterms:created>
  <dcterms:modified xsi:type="dcterms:W3CDTF">2019-04-18T16:37:00Z</dcterms:modified>
</cp:coreProperties>
</file>