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59" w:rsidRPr="00695659" w:rsidRDefault="00695659" w:rsidP="00695659">
      <w:pPr>
        <w:ind w:firstLine="4320"/>
        <w:rPr>
          <w:b/>
          <w:sz w:val="18"/>
          <w:lang w:val="uk-UA"/>
        </w:rPr>
      </w:pPr>
    </w:p>
    <w:p w:rsidR="00695659" w:rsidRPr="00695659" w:rsidRDefault="00695659" w:rsidP="00695659">
      <w:pPr>
        <w:ind w:firstLine="4320"/>
        <w:rPr>
          <w:b/>
          <w:sz w:val="18"/>
          <w:lang w:val="uk-UA"/>
        </w:rPr>
      </w:pPr>
    </w:p>
    <w:p w:rsidR="00695659" w:rsidRPr="00695659" w:rsidRDefault="00695659" w:rsidP="00695659">
      <w:pPr>
        <w:ind w:firstLine="4320"/>
        <w:rPr>
          <w:b/>
          <w:sz w:val="18"/>
          <w:lang w:val="uk-UA"/>
        </w:rPr>
      </w:pPr>
    </w:p>
    <w:p w:rsidR="00695659" w:rsidRPr="00695659" w:rsidRDefault="00695659" w:rsidP="00695659">
      <w:pPr>
        <w:ind w:firstLine="4680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5905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59" w:rsidRPr="00695659" w:rsidRDefault="00695659" w:rsidP="00695659">
      <w:pPr>
        <w:jc w:val="center"/>
        <w:rPr>
          <w:b/>
          <w:bCs/>
          <w:sz w:val="28"/>
          <w:szCs w:val="28"/>
        </w:rPr>
      </w:pPr>
    </w:p>
    <w:p w:rsidR="00695659" w:rsidRPr="00695659" w:rsidRDefault="00695659" w:rsidP="00695659">
      <w:pPr>
        <w:jc w:val="center"/>
        <w:rPr>
          <w:b/>
          <w:bCs/>
          <w:sz w:val="28"/>
          <w:szCs w:val="28"/>
        </w:rPr>
      </w:pPr>
      <w:r w:rsidRPr="00695659">
        <w:rPr>
          <w:b/>
          <w:bCs/>
          <w:sz w:val="28"/>
          <w:szCs w:val="28"/>
        </w:rPr>
        <w:t xml:space="preserve">71 СЕСІЯ  ЩАСЛИВЦЕВСЬКОЇ СІЛЬСЬКОЇ </w:t>
      </w:r>
      <w:proofErr w:type="gramStart"/>
      <w:r w:rsidRPr="00695659">
        <w:rPr>
          <w:b/>
          <w:bCs/>
          <w:sz w:val="28"/>
          <w:szCs w:val="28"/>
        </w:rPr>
        <w:t>РАДИ</w:t>
      </w:r>
      <w:proofErr w:type="gramEnd"/>
    </w:p>
    <w:p w:rsidR="00695659" w:rsidRPr="00695659" w:rsidRDefault="00695659" w:rsidP="00695659">
      <w:pPr>
        <w:jc w:val="center"/>
        <w:rPr>
          <w:b/>
          <w:bCs/>
          <w:sz w:val="28"/>
          <w:szCs w:val="28"/>
        </w:rPr>
      </w:pPr>
      <w:r w:rsidRPr="00695659">
        <w:rPr>
          <w:b/>
          <w:bCs/>
          <w:sz w:val="28"/>
          <w:szCs w:val="28"/>
        </w:rPr>
        <w:t>7 СКЛИКАННЯ</w:t>
      </w:r>
    </w:p>
    <w:p w:rsidR="00695659" w:rsidRPr="00695659" w:rsidRDefault="00695659" w:rsidP="00695659">
      <w:pPr>
        <w:jc w:val="center"/>
        <w:rPr>
          <w:b/>
          <w:sz w:val="28"/>
          <w:szCs w:val="28"/>
        </w:rPr>
      </w:pPr>
    </w:p>
    <w:p w:rsidR="00695659" w:rsidRPr="00695659" w:rsidRDefault="00695659" w:rsidP="00695659">
      <w:pPr>
        <w:jc w:val="center"/>
        <w:rPr>
          <w:b/>
          <w:sz w:val="28"/>
          <w:szCs w:val="28"/>
        </w:rPr>
      </w:pPr>
      <w:proofErr w:type="gramStart"/>
      <w:r w:rsidRPr="00695659">
        <w:rPr>
          <w:b/>
          <w:sz w:val="28"/>
          <w:szCs w:val="28"/>
        </w:rPr>
        <w:t>Р</w:t>
      </w:r>
      <w:proofErr w:type="gramEnd"/>
      <w:r w:rsidRPr="00695659">
        <w:rPr>
          <w:b/>
          <w:sz w:val="28"/>
          <w:szCs w:val="28"/>
        </w:rPr>
        <w:t>ІШЕННЯ</w:t>
      </w:r>
    </w:p>
    <w:p w:rsidR="00695659" w:rsidRPr="00695659" w:rsidRDefault="00695659" w:rsidP="00695659">
      <w:pPr>
        <w:rPr>
          <w:sz w:val="28"/>
          <w:szCs w:val="28"/>
        </w:rPr>
      </w:pPr>
    </w:p>
    <w:p w:rsidR="00695659" w:rsidRPr="00695659" w:rsidRDefault="00695659" w:rsidP="00695659">
      <w:pPr>
        <w:rPr>
          <w:sz w:val="28"/>
          <w:szCs w:val="28"/>
        </w:rPr>
      </w:pPr>
      <w:r w:rsidRPr="00695659">
        <w:rPr>
          <w:sz w:val="28"/>
          <w:szCs w:val="28"/>
        </w:rPr>
        <w:t>27.07.2018 р.                                         №1133</w:t>
      </w:r>
    </w:p>
    <w:p w:rsidR="00695659" w:rsidRPr="00695659" w:rsidRDefault="00695659" w:rsidP="00695659">
      <w:pPr>
        <w:rPr>
          <w:sz w:val="28"/>
          <w:szCs w:val="28"/>
        </w:rPr>
      </w:pPr>
      <w:r w:rsidRPr="00695659">
        <w:rPr>
          <w:sz w:val="28"/>
          <w:szCs w:val="28"/>
        </w:rPr>
        <w:t xml:space="preserve">с. </w:t>
      </w:r>
      <w:proofErr w:type="spellStart"/>
      <w:r w:rsidRPr="00695659">
        <w:rPr>
          <w:sz w:val="28"/>
          <w:szCs w:val="28"/>
        </w:rPr>
        <w:t>Щасливцеве</w:t>
      </w:r>
      <w:proofErr w:type="spellEnd"/>
    </w:p>
    <w:p w:rsidR="00695659" w:rsidRPr="00695659" w:rsidRDefault="00695659" w:rsidP="00695659">
      <w:pPr>
        <w:ind w:right="5810"/>
        <w:jc w:val="both"/>
        <w:rPr>
          <w:sz w:val="28"/>
          <w:szCs w:val="28"/>
        </w:rPr>
      </w:pPr>
    </w:p>
    <w:p w:rsidR="00695659" w:rsidRPr="00695659" w:rsidRDefault="00695659" w:rsidP="00695659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  <w:r w:rsidRPr="00695659">
        <w:rPr>
          <w:sz w:val="28"/>
          <w:szCs w:val="28"/>
          <w:lang w:val="uk-UA"/>
        </w:rPr>
        <w:t>Про внесення змін до рішення сільської ради №680 від 15.07.2017 р. у відповідності до роз’яснень ДРС</w:t>
      </w:r>
    </w:p>
    <w:p w:rsidR="00695659" w:rsidRPr="00695659" w:rsidRDefault="00695659" w:rsidP="00695659">
      <w:pPr>
        <w:tabs>
          <w:tab w:val="left" w:pos="3828"/>
          <w:tab w:val="left" w:pos="4536"/>
        </w:tabs>
        <w:ind w:right="5102"/>
        <w:jc w:val="both"/>
        <w:rPr>
          <w:sz w:val="28"/>
          <w:szCs w:val="28"/>
          <w:lang w:val="uk-UA"/>
        </w:rPr>
      </w:pPr>
    </w:p>
    <w:p w:rsidR="00695659" w:rsidRPr="00695659" w:rsidRDefault="00695659" w:rsidP="00695659">
      <w:pPr>
        <w:shd w:val="clear" w:color="auto" w:fill="FFFFFF"/>
        <w:spacing w:line="322" w:lineRule="exact"/>
        <w:ind w:right="5" w:firstLine="360"/>
        <w:jc w:val="both"/>
        <w:rPr>
          <w:bCs/>
          <w:sz w:val="28"/>
          <w:szCs w:val="28"/>
          <w:lang w:val="uk-UA"/>
        </w:rPr>
      </w:pPr>
      <w:r w:rsidRPr="00695659">
        <w:rPr>
          <w:sz w:val="28"/>
          <w:szCs w:val="28"/>
          <w:lang w:val="uk-UA"/>
        </w:rPr>
        <w:t xml:space="preserve">Розглянувши </w:t>
      </w:r>
      <w:r w:rsidRPr="00695659">
        <w:rPr>
          <w:bCs/>
          <w:color w:val="000000"/>
          <w:sz w:val="28"/>
          <w:szCs w:val="28"/>
          <w:lang w:val="uk-UA"/>
        </w:rPr>
        <w:t xml:space="preserve">Роз’яснення </w:t>
      </w:r>
      <w:r w:rsidRPr="00695659">
        <w:rPr>
          <w:bCs/>
          <w:sz w:val="28"/>
          <w:szCs w:val="28"/>
          <w:lang w:val="uk-UA"/>
        </w:rPr>
        <w:t>Державної регуляторної служби України</w:t>
      </w:r>
      <w:r w:rsidRPr="00695659">
        <w:rPr>
          <w:bCs/>
          <w:color w:val="000000"/>
          <w:sz w:val="28"/>
          <w:szCs w:val="28"/>
          <w:lang w:val="uk-UA"/>
        </w:rPr>
        <w:t xml:space="preserve"> щодо </w:t>
      </w:r>
      <w:r w:rsidRPr="00695659">
        <w:rPr>
          <w:kern w:val="36"/>
          <w:sz w:val="28"/>
          <w:szCs w:val="28"/>
          <w:lang w:val="uk-UA"/>
        </w:rPr>
        <w:t xml:space="preserve">застосування органами місцевого самоврядування вимог Закону України "Про засади державної регуляторної політики у сфері господарської діяльності" при прийнятті рішень про затвердження нормативної грошової оцінки земель, розмішене 07.03.2018 р. на її </w:t>
      </w:r>
      <w:r w:rsidRPr="00695659">
        <w:rPr>
          <w:bCs/>
          <w:sz w:val="28"/>
          <w:szCs w:val="28"/>
          <w:lang w:val="uk-UA"/>
        </w:rPr>
        <w:t xml:space="preserve"> офіційному сайті за </w:t>
      </w:r>
      <w:r w:rsidRPr="00695659">
        <w:rPr>
          <w:bCs/>
          <w:color w:val="000000"/>
          <w:sz w:val="28"/>
          <w:szCs w:val="28"/>
          <w:lang w:val="uk-UA"/>
        </w:rPr>
        <w:t xml:space="preserve">посиланням - </w:t>
      </w:r>
      <w:hyperlink r:id="rId7" w:history="1">
        <w:r w:rsidRPr="00695659">
          <w:rPr>
            <w:bCs/>
            <w:color w:val="000000"/>
            <w:sz w:val="28"/>
            <w:szCs w:val="28"/>
            <w:lang w:val="uk-UA"/>
          </w:rPr>
          <w:t>http://www.drs.gov.ua/regulatory_policy/roz-yasnennya-shhodo-zastosuvannya-organamy-mistsevogo-samovryaduvannya-vymog-zakonu-ukrayiny-pro-zasady-derzhavnoyi-regulyatornoyi-polityky-u-sferi-gospodarskoyi-diyalnosti-pry-pryjnyatti-rishen-pro/</w:t>
        </w:r>
      </w:hyperlink>
      <w:r w:rsidRPr="00695659">
        <w:rPr>
          <w:color w:val="000000"/>
          <w:sz w:val="28"/>
          <w:szCs w:val="28"/>
          <w:lang w:val="uk-UA"/>
        </w:rPr>
        <w:t xml:space="preserve">, </w:t>
      </w:r>
      <w:r w:rsidRPr="00695659">
        <w:rPr>
          <w:sz w:val="28"/>
          <w:szCs w:val="28"/>
          <w:lang w:val="uk-UA"/>
        </w:rPr>
        <w:t xml:space="preserve">та з метою унеможливлення виникнення суперечливих ситуацій при використанні </w:t>
      </w:r>
      <w:r w:rsidRPr="00695659">
        <w:rPr>
          <w:color w:val="000000"/>
          <w:sz w:val="28"/>
          <w:szCs w:val="28"/>
          <w:shd w:val="clear" w:color="auto" w:fill="FFFFFF"/>
          <w:lang w:val="uk-UA"/>
        </w:rPr>
        <w:t xml:space="preserve">рішення </w:t>
      </w:r>
      <w:r w:rsidRPr="00695659">
        <w:rPr>
          <w:sz w:val="28"/>
          <w:szCs w:val="28"/>
          <w:lang w:val="uk-UA"/>
        </w:rPr>
        <w:t xml:space="preserve">44 сесії </w:t>
      </w:r>
      <w:proofErr w:type="spellStart"/>
      <w:r w:rsidRPr="00695659">
        <w:rPr>
          <w:sz w:val="28"/>
          <w:szCs w:val="28"/>
          <w:lang w:val="uk-UA"/>
        </w:rPr>
        <w:t>Щасливцевської</w:t>
      </w:r>
      <w:proofErr w:type="spellEnd"/>
      <w:r w:rsidRPr="00695659">
        <w:rPr>
          <w:sz w:val="28"/>
          <w:szCs w:val="28"/>
          <w:lang w:val="uk-UA"/>
        </w:rPr>
        <w:t xml:space="preserve"> сільської ради 7 скликання від 15.07.2017 р. №680 "Про затвердження </w:t>
      </w:r>
      <w:r w:rsidRPr="00695659">
        <w:rPr>
          <w:sz w:val="28"/>
          <w:szCs w:val="28"/>
          <w:shd w:val="clear" w:color="auto" w:fill="FFFFFF"/>
          <w:lang w:val="uk-UA"/>
        </w:rPr>
        <w:t xml:space="preserve">нормативної грошової оцінки земель населених пунктів </w:t>
      </w:r>
      <w:proofErr w:type="spellStart"/>
      <w:r w:rsidRPr="00695659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695659">
        <w:rPr>
          <w:sz w:val="28"/>
          <w:szCs w:val="28"/>
          <w:shd w:val="clear" w:color="auto" w:fill="FFFFFF"/>
          <w:lang w:val="uk-UA"/>
        </w:rPr>
        <w:t xml:space="preserve"> сільської ради</w:t>
      </w:r>
      <w:r w:rsidRPr="00695659">
        <w:rPr>
          <w:sz w:val="28"/>
          <w:szCs w:val="28"/>
          <w:lang w:val="uk-UA"/>
        </w:rPr>
        <w:t xml:space="preserve">.", враховуючи що деякі його пункти фактично дублюють приписи Податкового кодексу України, керуючись п. 1 положення про Державну регуляторну службу України, затвердженого </w:t>
      </w:r>
      <w:r w:rsidRPr="00695659">
        <w:rPr>
          <w:bCs/>
          <w:color w:val="000000"/>
          <w:sz w:val="28"/>
          <w:szCs w:val="28"/>
          <w:lang w:val="uk-UA"/>
        </w:rPr>
        <w:t xml:space="preserve">постановою Кабінету Міністрів України №724 від 24.12.2014 р., </w:t>
      </w:r>
      <w:r w:rsidRPr="00695659">
        <w:rPr>
          <w:sz w:val="28"/>
          <w:szCs w:val="28"/>
          <w:lang w:val="uk-UA"/>
        </w:rPr>
        <w:t xml:space="preserve">ст. 30 </w:t>
      </w:r>
      <w:r w:rsidRPr="00695659">
        <w:rPr>
          <w:color w:val="000000"/>
          <w:sz w:val="28"/>
          <w:szCs w:val="28"/>
          <w:shd w:val="clear" w:color="auto" w:fill="FFFFFF"/>
          <w:lang w:val="uk-UA"/>
        </w:rPr>
        <w:t xml:space="preserve">Закону України "Про засади державної регуляторної політики у сфері господарської діяльності", </w:t>
      </w:r>
      <w:r w:rsidRPr="00695659">
        <w:rPr>
          <w:sz w:val="28"/>
          <w:szCs w:val="28"/>
          <w:lang w:val="uk-UA"/>
        </w:rPr>
        <w:t xml:space="preserve">ст. 26 Закону України "Про місцеве самоврядування в Україні", сесія </w:t>
      </w:r>
      <w:proofErr w:type="spellStart"/>
      <w:r w:rsidRPr="00695659">
        <w:rPr>
          <w:sz w:val="28"/>
          <w:szCs w:val="28"/>
          <w:lang w:val="uk-UA"/>
        </w:rPr>
        <w:t>Щасливцевської</w:t>
      </w:r>
      <w:proofErr w:type="spellEnd"/>
      <w:r w:rsidRPr="00695659">
        <w:rPr>
          <w:sz w:val="28"/>
          <w:szCs w:val="28"/>
          <w:lang w:val="uk-UA"/>
        </w:rPr>
        <w:t xml:space="preserve"> сільської ради</w:t>
      </w:r>
    </w:p>
    <w:p w:rsidR="00695659" w:rsidRPr="00695659" w:rsidRDefault="00695659" w:rsidP="00695659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695659">
        <w:rPr>
          <w:sz w:val="28"/>
          <w:szCs w:val="28"/>
          <w:lang w:val="uk-UA"/>
        </w:rPr>
        <w:t>ВИРІШИЛА:</w:t>
      </w:r>
    </w:p>
    <w:p w:rsidR="00695659" w:rsidRPr="00695659" w:rsidRDefault="00695659" w:rsidP="00695659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695659" w:rsidRPr="00695659" w:rsidRDefault="00695659" w:rsidP="00695659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695659">
        <w:rPr>
          <w:spacing w:val="-1"/>
          <w:sz w:val="28"/>
          <w:szCs w:val="28"/>
          <w:lang w:val="uk-UA"/>
        </w:rPr>
        <w:t xml:space="preserve">1. Виключити пункти 3, 4 рішення </w:t>
      </w:r>
      <w:r w:rsidRPr="00695659">
        <w:rPr>
          <w:sz w:val="28"/>
          <w:szCs w:val="28"/>
          <w:lang w:val="uk-UA"/>
        </w:rPr>
        <w:t xml:space="preserve">44 сесії </w:t>
      </w:r>
      <w:proofErr w:type="spellStart"/>
      <w:r w:rsidRPr="00695659">
        <w:rPr>
          <w:sz w:val="28"/>
          <w:szCs w:val="28"/>
          <w:lang w:val="uk-UA"/>
        </w:rPr>
        <w:t>Щасливцевської</w:t>
      </w:r>
      <w:proofErr w:type="spellEnd"/>
      <w:r w:rsidRPr="00695659">
        <w:rPr>
          <w:sz w:val="28"/>
          <w:szCs w:val="28"/>
          <w:lang w:val="uk-UA"/>
        </w:rPr>
        <w:t xml:space="preserve"> сільської ради 7 скликання від 15.07.2017 р. №680 "Про затвердження </w:t>
      </w:r>
      <w:r w:rsidRPr="00695659">
        <w:rPr>
          <w:sz w:val="28"/>
          <w:szCs w:val="28"/>
          <w:shd w:val="clear" w:color="auto" w:fill="FFFFFF"/>
          <w:lang w:val="uk-UA"/>
        </w:rPr>
        <w:t xml:space="preserve">нормативної грошової оцінки земель населених пунктів </w:t>
      </w:r>
      <w:proofErr w:type="spellStart"/>
      <w:r w:rsidRPr="00695659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695659">
        <w:rPr>
          <w:sz w:val="28"/>
          <w:szCs w:val="28"/>
          <w:shd w:val="clear" w:color="auto" w:fill="FFFFFF"/>
          <w:lang w:val="uk-UA"/>
        </w:rPr>
        <w:t xml:space="preserve"> сільської ради</w:t>
      </w:r>
      <w:r w:rsidRPr="00695659">
        <w:rPr>
          <w:sz w:val="28"/>
          <w:szCs w:val="28"/>
          <w:lang w:val="uk-UA"/>
        </w:rPr>
        <w:t>.", як такі що фактично дублюють приписи Податкового кодексу України та фактично є зайвими.</w:t>
      </w:r>
    </w:p>
    <w:p w:rsidR="00695659" w:rsidRPr="00695659" w:rsidRDefault="00695659" w:rsidP="00695659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695659"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proofErr w:type="spellStart"/>
      <w:r w:rsidRPr="00695659">
        <w:rPr>
          <w:sz w:val="28"/>
          <w:szCs w:val="28"/>
          <w:lang w:val="uk-UA"/>
        </w:rPr>
        <w:t>Щасливцевської</w:t>
      </w:r>
      <w:proofErr w:type="spellEnd"/>
      <w:r w:rsidRPr="00695659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</w:t>
      </w:r>
    </w:p>
    <w:p w:rsidR="00F85564" w:rsidRPr="00695659" w:rsidRDefault="00695659" w:rsidP="00695659">
      <w:p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 w:rsidRPr="00695659">
        <w:rPr>
          <w:sz w:val="28"/>
          <w:szCs w:val="28"/>
        </w:rPr>
        <w:t>Сільський</w:t>
      </w:r>
      <w:proofErr w:type="spellEnd"/>
      <w:r w:rsidRPr="00695659">
        <w:rPr>
          <w:sz w:val="28"/>
          <w:szCs w:val="28"/>
        </w:rPr>
        <w:t xml:space="preserve"> голова                                                      В.О. </w:t>
      </w:r>
      <w:proofErr w:type="spellStart"/>
      <w:r w:rsidRPr="00695659">
        <w:rPr>
          <w:sz w:val="28"/>
          <w:szCs w:val="28"/>
        </w:rPr>
        <w:t>Плохушко</w:t>
      </w:r>
      <w:bookmarkStart w:id="0" w:name="_GoBack"/>
      <w:bookmarkEnd w:id="0"/>
      <w:proofErr w:type="spellEnd"/>
    </w:p>
    <w:sectPr w:rsidR="00F85564" w:rsidRPr="006956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2353B9"/>
    <w:rsid w:val="00317459"/>
    <w:rsid w:val="00325FA4"/>
    <w:rsid w:val="004B0A99"/>
    <w:rsid w:val="004D0146"/>
    <w:rsid w:val="004E437F"/>
    <w:rsid w:val="00587B7C"/>
    <w:rsid w:val="005F105A"/>
    <w:rsid w:val="0069394E"/>
    <w:rsid w:val="00695659"/>
    <w:rsid w:val="0070348B"/>
    <w:rsid w:val="00736CC5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D3CE6"/>
    <w:rsid w:val="00D3337B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rs.gov.ua/regulatory_policy/roz-yasnennya-shhodo-zastosuvannya-organamy-mistsevogo-samovryaduvannya-vymog-zakonu-ukrayiny-pro-zasady-derzhavnoyi-regulyatornoyi-polityky-u-sferi-gospodarskoyi-diyalnosti-pry-pryjnyatti-rishen-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2019-04-18T13:46:00Z</dcterms:created>
  <dcterms:modified xsi:type="dcterms:W3CDTF">2019-04-18T13:46:00Z</dcterms:modified>
</cp:coreProperties>
</file>