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C0" w:rsidRPr="00FC23C0" w:rsidRDefault="00FC23C0" w:rsidP="00FC23C0">
      <w:pPr>
        <w:rPr>
          <w:b/>
          <w:sz w:val="18"/>
          <w:lang w:val="uk-UA"/>
        </w:rPr>
      </w:pPr>
    </w:p>
    <w:p w:rsidR="00CC3F3C" w:rsidRPr="00CC3F3C" w:rsidRDefault="00CC3F3C" w:rsidP="00CC3F3C">
      <w:pPr>
        <w:ind w:firstLine="4320"/>
        <w:rPr>
          <w:b/>
          <w:sz w:val="18"/>
          <w:lang w:val="uk-UA"/>
        </w:rPr>
      </w:pPr>
    </w:p>
    <w:p w:rsidR="00F36E0E" w:rsidRPr="00F36E0E" w:rsidRDefault="00F36E0E" w:rsidP="00F36E0E">
      <w:pPr>
        <w:ind w:firstLine="4140"/>
        <w:jc w:val="both"/>
        <w:rPr>
          <w:b/>
          <w:color w:val="000000"/>
          <w:lang w:val="uk-UA"/>
        </w:rPr>
      </w:pPr>
    </w:p>
    <w:p w:rsidR="00F36E0E" w:rsidRPr="00F36E0E" w:rsidRDefault="00F36E0E" w:rsidP="00F36E0E">
      <w:pPr>
        <w:ind w:firstLine="4140"/>
        <w:jc w:val="both"/>
        <w:rPr>
          <w:b/>
          <w:color w:val="000000"/>
          <w:lang w:val="uk-UA"/>
        </w:rPr>
      </w:pPr>
    </w:p>
    <w:p w:rsidR="007371B2" w:rsidRPr="007371B2" w:rsidRDefault="007371B2" w:rsidP="007371B2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CC370D" w:rsidRPr="00CC370D" w:rsidRDefault="00CC370D" w:rsidP="00CC370D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42" name="Рисунок 4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0D" w:rsidRPr="00CC370D" w:rsidRDefault="00CC370D" w:rsidP="00CC370D">
      <w:pPr>
        <w:jc w:val="center"/>
        <w:rPr>
          <w:bCs/>
          <w:sz w:val="28"/>
          <w:szCs w:val="28"/>
          <w:lang w:val="uk-UA"/>
        </w:rPr>
      </w:pPr>
    </w:p>
    <w:p w:rsidR="00CC370D" w:rsidRPr="00CC370D" w:rsidRDefault="00CC370D" w:rsidP="00CC370D">
      <w:pPr>
        <w:jc w:val="center"/>
        <w:rPr>
          <w:b/>
          <w:bCs/>
          <w:sz w:val="28"/>
          <w:szCs w:val="28"/>
          <w:lang w:val="uk-UA"/>
        </w:rPr>
      </w:pPr>
      <w:r w:rsidRPr="00CC370D">
        <w:rPr>
          <w:b/>
          <w:bCs/>
          <w:sz w:val="28"/>
          <w:szCs w:val="28"/>
          <w:lang w:val="uk-UA"/>
        </w:rPr>
        <w:t>71 СЕСІЯ ЩАСЛИВЦЕВСЬКОЇ СІЛЬСЬКОЇ РАДИ</w:t>
      </w:r>
    </w:p>
    <w:p w:rsidR="00CC370D" w:rsidRPr="00CC370D" w:rsidRDefault="00CC370D" w:rsidP="00CC370D">
      <w:pPr>
        <w:jc w:val="center"/>
        <w:rPr>
          <w:b/>
          <w:bCs/>
          <w:sz w:val="28"/>
          <w:szCs w:val="28"/>
          <w:lang w:val="uk-UA"/>
        </w:rPr>
      </w:pPr>
      <w:r w:rsidRPr="00CC370D">
        <w:rPr>
          <w:b/>
          <w:bCs/>
          <w:sz w:val="28"/>
          <w:szCs w:val="28"/>
          <w:lang w:val="uk-UA"/>
        </w:rPr>
        <w:t>7 СКЛИКАННЯ</w:t>
      </w:r>
    </w:p>
    <w:p w:rsidR="00CC370D" w:rsidRPr="00CC370D" w:rsidRDefault="00CC370D" w:rsidP="00CC370D">
      <w:pPr>
        <w:jc w:val="center"/>
        <w:rPr>
          <w:b/>
          <w:sz w:val="28"/>
          <w:szCs w:val="28"/>
          <w:lang w:val="uk-UA"/>
        </w:rPr>
      </w:pPr>
    </w:p>
    <w:p w:rsidR="00CC370D" w:rsidRPr="00CC370D" w:rsidRDefault="00CC370D" w:rsidP="00CC370D">
      <w:pPr>
        <w:jc w:val="center"/>
        <w:rPr>
          <w:b/>
          <w:sz w:val="28"/>
          <w:szCs w:val="28"/>
          <w:lang w:val="uk-UA"/>
        </w:rPr>
      </w:pPr>
      <w:r w:rsidRPr="00CC370D">
        <w:rPr>
          <w:b/>
          <w:sz w:val="28"/>
          <w:szCs w:val="28"/>
          <w:lang w:val="uk-UA"/>
        </w:rPr>
        <w:t>РІШЕННЯ</w:t>
      </w:r>
    </w:p>
    <w:p w:rsidR="00CC370D" w:rsidRPr="00CC370D" w:rsidRDefault="00CC370D" w:rsidP="00CC370D">
      <w:pPr>
        <w:jc w:val="center"/>
        <w:rPr>
          <w:b/>
          <w:sz w:val="28"/>
          <w:szCs w:val="28"/>
          <w:lang w:val="uk-UA"/>
        </w:rPr>
      </w:pPr>
    </w:p>
    <w:p w:rsidR="00CC370D" w:rsidRPr="00CC370D" w:rsidRDefault="00CC370D" w:rsidP="00CC370D">
      <w:pPr>
        <w:rPr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>27.07.2018 р.                                           №1131</w:t>
      </w:r>
    </w:p>
    <w:p w:rsidR="00CC370D" w:rsidRPr="00CC370D" w:rsidRDefault="00CC370D" w:rsidP="00CC370D">
      <w:pPr>
        <w:rPr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 xml:space="preserve">с. </w:t>
      </w:r>
      <w:proofErr w:type="spellStart"/>
      <w:r w:rsidRPr="00CC370D">
        <w:rPr>
          <w:sz w:val="28"/>
          <w:szCs w:val="28"/>
          <w:lang w:val="uk-UA"/>
        </w:rPr>
        <w:t>Щасливцеве</w:t>
      </w:r>
      <w:proofErr w:type="spellEnd"/>
    </w:p>
    <w:p w:rsidR="00CC370D" w:rsidRPr="00CC370D" w:rsidRDefault="00CC370D" w:rsidP="00CC370D">
      <w:pPr>
        <w:rPr>
          <w:sz w:val="28"/>
          <w:szCs w:val="28"/>
          <w:lang w:val="uk-UA"/>
        </w:rPr>
      </w:pPr>
    </w:p>
    <w:p w:rsidR="00CC370D" w:rsidRPr="00CC370D" w:rsidRDefault="00CC370D" w:rsidP="00CC370D">
      <w:pPr>
        <w:tabs>
          <w:tab w:val="left" w:pos="-5245"/>
        </w:tabs>
        <w:ind w:right="5386"/>
        <w:jc w:val="both"/>
        <w:rPr>
          <w:color w:val="000000"/>
          <w:sz w:val="28"/>
          <w:szCs w:val="28"/>
          <w:lang w:val="uk-UA"/>
        </w:rPr>
      </w:pPr>
      <w:r w:rsidRPr="00CC370D">
        <w:rPr>
          <w:color w:val="000000"/>
          <w:sz w:val="28"/>
          <w:szCs w:val="28"/>
          <w:lang w:val="uk-UA"/>
        </w:rPr>
        <w:t>Про формування переліку земельних ділянок які (або права на які) можуть бути реалізовані на земельних торгах</w:t>
      </w:r>
    </w:p>
    <w:p w:rsidR="00CC370D" w:rsidRPr="00CC370D" w:rsidRDefault="00CC370D" w:rsidP="00CC370D">
      <w:pPr>
        <w:ind w:firstLine="567"/>
        <w:rPr>
          <w:sz w:val="28"/>
          <w:szCs w:val="28"/>
          <w:highlight w:val="yellow"/>
          <w:lang w:val="uk-UA"/>
        </w:rPr>
      </w:pPr>
    </w:p>
    <w:p w:rsidR="00CC370D" w:rsidRPr="00CC370D" w:rsidRDefault="00CC370D" w:rsidP="00CC370D">
      <w:pPr>
        <w:shd w:val="clear" w:color="auto" w:fill="FFFFFF"/>
        <w:spacing w:line="322" w:lineRule="exact"/>
        <w:ind w:right="14" w:firstLine="566"/>
        <w:jc w:val="both"/>
        <w:rPr>
          <w:lang w:val="uk-UA"/>
        </w:rPr>
      </w:pPr>
      <w:r w:rsidRPr="00CC370D">
        <w:rPr>
          <w:sz w:val="28"/>
          <w:szCs w:val="28"/>
          <w:lang w:val="uk-UA"/>
        </w:rPr>
        <w:t xml:space="preserve">З метою впорядкування питань реалізації земельних ділянок комунальної власності територіальної громади сіл </w:t>
      </w:r>
      <w:proofErr w:type="spellStart"/>
      <w:r w:rsidRPr="00CC370D">
        <w:rPr>
          <w:sz w:val="28"/>
          <w:szCs w:val="28"/>
          <w:lang w:val="uk-UA"/>
        </w:rPr>
        <w:t>Щасливцеве</w:t>
      </w:r>
      <w:proofErr w:type="spellEnd"/>
      <w:r w:rsidRPr="00CC370D">
        <w:rPr>
          <w:sz w:val="28"/>
          <w:szCs w:val="28"/>
          <w:lang w:val="uk-UA"/>
        </w:rPr>
        <w:t xml:space="preserve">, Генічеська Гірка і селище Приозерне (в особі </w:t>
      </w:r>
      <w:proofErr w:type="spellStart"/>
      <w:r w:rsidRPr="00CC370D">
        <w:rPr>
          <w:sz w:val="28"/>
          <w:szCs w:val="28"/>
          <w:lang w:val="uk-UA"/>
        </w:rPr>
        <w:t>Щасливцевської</w:t>
      </w:r>
      <w:proofErr w:type="spellEnd"/>
      <w:r w:rsidRPr="00CC370D">
        <w:rPr>
          <w:sz w:val="28"/>
          <w:szCs w:val="28"/>
          <w:lang w:val="uk-UA"/>
        </w:rPr>
        <w:t xml:space="preserve"> сільської ради) та/або прав на них, які виставляються на земельні торги, відповідно до статті 12, частини 1 статті 122, статей 136 Земельного кодексу України, статей 26, 42, 59 Закону України "Про місцеве самоврядування в Україні", сесія сільської ради</w:t>
      </w:r>
    </w:p>
    <w:p w:rsidR="00CC370D" w:rsidRPr="00CC370D" w:rsidRDefault="00CC370D" w:rsidP="00CC370D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CC370D">
        <w:rPr>
          <w:spacing w:val="-4"/>
          <w:sz w:val="28"/>
          <w:szCs w:val="28"/>
          <w:lang w:val="uk-UA"/>
        </w:rPr>
        <w:t>ВИРІШИЛА:</w:t>
      </w:r>
    </w:p>
    <w:p w:rsidR="00CC370D" w:rsidRPr="00CC370D" w:rsidRDefault="00CC370D" w:rsidP="00CC370D">
      <w:pPr>
        <w:ind w:firstLine="567"/>
        <w:jc w:val="both"/>
        <w:rPr>
          <w:sz w:val="28"/>
          <w:szCs w:val="28"/>
          <w:highlight w:val="yellow"/>
          <w:lang w:val="uk-UA"/>
        </w:rPr>
      </w:pPr>
    </w:p>
    <w:p w:rsidR="00CC370D" w:rsidRPr="00CC370D" w:rsidRDefault="00CC370D" w:rsidP="00CC370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26"/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 xml:space="preserve">1. Узагальнити (сформувати) перелік земельних ділянок комунальної власності територіальної громади сіл </w:t>
      </w:r>
      <w:proofErr w:type="spellStart"/>
      <w:r w:rsidRPr="00CC370D">
        <w:rPr>
          <w:sz w:val="28"/>
          <w:szCs w:val="28"/>
          <w:lang w:val="uk-UA"/>
        </w:rPr>
        <w:t>Щасливцеве</w:t>
      </w:r>
      <w:proofErr w:type="spellEnd"/>
      <w:r w:rsidRPr="00CC370D">
        <w:rPr>
          <w:sz w:val="28"/>
          <w:szCs w:val="28"/>
          <w:lang w:val="uk-UA"/>
        </w:rPr>
        <w:t xml:space="preserve">, Генічеська Гірка і селище Приозерне (в особі </w:t>
      </w:r>
      <w:proofErr w:type="spellStart"/>
      <w:r w:rsidRPr="00CC370D">
        <w:rPr>
          <w:sz w:val="28"/>
          <w:szCs w:val="28"/>
          <w:lang w:val="uk-UA"/>
        </w:rPr>
        <w:t>Щасливцевської</w:t>
      </w:r>
      <w:proofErr w:type="spellEnd"/>
      <w:r w:rsidRPr="00CC370D">
        <w:rPr>
          <w:sz w:val="28"/>
          <w:szCs w:val="28"/>
          <w:lang w:val="uk-UA"/>
        </w:rPr>
        <w:t xml:space="preserve"> сільської ради) та/або прав на них, які виставляються на земельні торги окремими лотами, щодо яких прийнято відповідні рішення сільської ради.</w:t>
      </w:r>
    </w:p>
    <w:p w:rsidR="00CC370D" w:rsidRPr="00CC370D" w:rsidRDefault="00CC370D" w:rsidP="00CC370D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10"/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 xml:space="preserve">2. Ведення переліку зазначеного у пункті 1 цього рішення доручити виконавчому комітету </w:t>
      </w:r>
      <w:proofErr w:type="spellStart"/>
      <w:r w:rsidRPr="00CC370D">
        <w:rPr>
          <w:sz w:val="28"/>
          <w:szCs w:val="28"/>
          <w:lang w:val="uk-UA"/>
        </w:rPr>
        <w:t>Щасливцевської</w:t>
      </w:r>
      <w:proofErr w:type="spellEnd"/>
      <w:r w:rsidRPr="00CC370D">
        <w:rPr>
          <w:sz w:val="28"/>
          <w:szCs w:val="28"/>
          <w:lang w:val="uk-UA"/>
        </w:rPr>
        <w:t xml:space="preserve"> сільської ради.</w:t>
      </w:r>
    </w:p>
    <w:p w:rsidR="00CC370D" w:rsidRPr="00CC370D" w:rsidRDefault="00CC370D" w:rsidP="00CC370D">
      <w:pPr>
        <w:shd w:val="clear" w:color="auto" w:fill="FFFFFF"/>
        <w:tabs>
          <w:tab w:val="left" w:pos="854"/>
        </w:tabs>
        <w:spacing w:line="322" w:lineRule="exact"/>
        <w:ind w:firstLine="567"/>
        <w:jc w:val="both"/>
      </w:pPr>
      <w:r w:rsidRPr="00CC370D">
        <w:rPr>
          <w:spacing w:val="-15"/>
          <w:sz w:val="28"/>
          <w:szCs w:val="28"/>
          <w:lang w:val="uk-UA"/>
        </w:rPr>
        <w:t xml:space="preserve">3. </w:t>
      </w:r>
      <w:r w:rsidRPr="00CC370D">
        <w:rPr>
          <w:spacing w:val="-1"/>
          <w:sz w:val="28"/>
          <w:szCs w:val="28"/>
          <w:lang w:val="uk-UA"/>
        </w:rPr>
        <w:t xml:space="preserve">Встановити що перелік ведеться у паперовому варіанти у формі журналу за </w:t>
      </w:r>
      <w:r w:rsidRPr="00CC370D">
        <w:rPr>
          <w:sz w:val="28"/>
          <w:szCs w:val="28"/>
          <w:lang w:val="uk-UA"/>
        </w:rPr>
        <w:t>формою згідно додатку №1 до цього рішення.</w:t>
      </w:r>
    </w:p>
    <w:p w:rsidR="00CC370D" w:rsidRPr="00CC370D" w:rsidRDefault="00CC370D" w:rsidP="00CC370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15"/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 xml:space="preserve">4. Визначити що включення до переліку зазначеному у пункті 1 цього рішення, земельних ділянок та/або прав здійснюється виключно на підставі відповідного рішення </w:t>
      </w:r>
      <w:proofErr w:type="spellStart"/>
      <w:r w:rsidRPr="00CC370D">
        <w:rPr>
          <w:sz w:val="28"/>
          <w:szCs w:val="28"/>
          <w:lang w:val="uk-UA"/>
        </w:rPr>
        <w:t>Щасливцевської</w:t>
      </w:r>
      <w:proofErr w:type="spellEnd"/>
      <w:r w:rsidRPr="00CC370D">
        <w:rPr>
          <w:sz w:val="28"/>
          <w:szCs w:val="28"/>
          <w:lang w:val="uk-UA"/>
        </w:rPr>
        <w:t xml:space="preserve"> сільської ради з обов'язковим зазначенням </w:t>
      </w:r>
      <w:r w:rsidRPr="00CC370D">
        <w:rPr>
          <w:spacing w:val="-1"/>
          <w:sz w:val="28"/>
          <w:szCs w:val="28"/>
          <w:lang w:val="uk-UA"/>
        </w:rPr>
        <w:t xml:space="preserve">його номера та назви, місця розташування (адреси) земельної ділянки, її цільового призначення (функціонального використання), площі, кадастрового номеру, умов </w:t>
      </w:r>
      <w:r w:rsidRPr="00CC370D">
        <w:rPr>
          <w:sz w:val="28"/>
          <w:szCs w:val="28"/>
          <w:lang w:val="uk-UA"/>
        </w:rPr>
        <w:t>продажу.</w:t>
      </w:r>
    </w:p>
    <w:p w:rsidR="00CC370D" w:rsidRPr="00CC370D" w:rsidRDefault="00CC370D" w:rsidP="00CC370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12"/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 xml:space="preserve">5. Визначити що виключення з переліку зазначеному у пункті 1 цього рішення, земельних ділянок та/або прав здійснюється виключно на підставі відповідного рішення </w:t>
      </w:r>
      <w:proofErr w:type="spellStart"/>
      <w:r w:rsidRPr="00CC370D">
        <w:rPr>
          <w:sz w:val="28"/>
          <w:szCs w:val="28"/>
          <w:lang w:val="uk-UA"/>
        </w:rPr>
        <w:t>Щасливцевської</w:t>
      </w:r>
      <w:proofErr w:type="spellEnd"/>
      <w:r w:rsidRPr="00CC370D">
        <w:rPr>
          <w:sz w:val="28"/>
          <w:szCs w:val="28"/>
          <w:lang w:val="uk-UA"/>
        </w:rPr>
        <w:t xml:space="preserve"> сільської ради у випадках передбачених </w:t>
      </w:r>
      <w:r w:rsidRPr="00CC370D">
        <w:rPr>
          <w:sz w:val="28"/>
          <w:szCs w:val="28"/>
          <w:lang w:val="uk-UA"/>
        </w:rPr>
        <w:lastRenderedPageBreak/>
        <w:t>законодавством або на підставі відповідного договору купівлі продажу земельної ділянки, договору оренди (</w:t>
      </w:r>
      <w:proofErr w:type="spellStart"/>
      <w:r w:rsidRPr="00CC370D">
        <w:rPr>
          <w:sz w:val="28"/>
          <w:szCs w:val="28"/>
          <w:lang w:val="uk-UA"/>
        </w:rPr>
        <w:t>суперфіцію</w:t>
      </w:r>
      <w:proofErr w:type="spellEnd"/>
      <w:r w:rsidRPr="00CC370D">
        <w:rPr>
          <w:sz w:val="28"/>
          <w:szCs w:val="28"/>
          <w:lang w:val="uk-UA"/>
        </w:rPr>
        <w:t>, емфітевзису) укладених за результатами проведення земельних торгів, після відповідної реєстрації права власності, права користування на земельну ділянку в установленому законом порядку, з обов'язковим зазначенням у переліку підстав такого виключення.</w:t>
      </w:r>
    </w:p>
    <w:p w:rsidR="00CC370D" w:rsidRPr="00CC370D" w:rsidRDefault="00CC370D" w:rsidP="00CC370D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line="322" w:lineRule="exact"/>
        <w:ind w:firstLine="567"/>
        <w:jc w:val="both"/>
        <w:rPr>
          <w:spacing w:val="-16"/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 xml:space="preserve">6. Актуальна інформація переліку обов'язково підлягає опублікуванню на офіційному сайті </w:t>
      </w:r>
      <w:proofErr w:type="spellStart"/>
      <w:r w:rsidRPr="00CC370D">
        <w:rPr>
          <w:sz w:val="28"/>
          <w:szCs w:val="28"/>
          <w:lang w:val="uk-UA"/>
        </w:rPr>
        <w:t>Щасливцевської</w:t>
      </w:r>
      <w:proofErr w:type="spellEnd"/>
      <w:r w:rsidRPr="00CC370D">
        <w:rPr>
          <w:sz w:val="28"/>
          <w:szCs w:val="28"/>
          <w:lang w:val="uk-UA"/>
        </w:rPr>
        <w:t xml:space="preserve"> сільської ради.</w:t>
      </w:r>
    </w:p>
    <w:p w:rsidR="00CC370D" w:rsidRPr="00CC370D" w:rsidRDefault="00CC370D" w:rsidP="00CC370D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C370D">
        <w:rPr>
          <w:sz w:val="28"/>
          <w:szCs w:val="28"/>
          <w:lang w:val="uk-UA"/>
        </w:rPr>
        <w:t xml:space="preserve">7. Контроль за виконанням цього рішення покласти на Постійну комісію </w:t>
      </w:r>
      <w:proofErr w:type="spellStart"/>
      <w:r w:rsidRPr="00CC370D">
        <w:rPr>
          <w:sz w:val="28"/>
          <w:szCs w:val="28"/>
          <w:lang w:val="uk-UA"/>
        </w:rPr>
        <w:t>Щасливцевської</w:t>
      </w:r>
      <w:proofErr w:type="spellEnd"/>
      <w:r w:rsidRPr="00CC370D">
        <w:rPr>
          <w:sz w:val="28"/>
          <w:szCs w:val="28"/>
          <w:lang w:val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CC370D" w:rsidRPr="00CC370D" w:rsidRDefault="00CC370D" w:rsidP="00CC370D">
      <w:pPr>
        <w:ind w:firstLine="567"/>
        <w:jc w:val="both"/>
        <w:rPr>
          <w:sz w:val="28"/>
          <w:szCs w:val="28"/>
          <w:lang w:val="uk-UA"/>
        </w:rPr>
      </w:pPr>
    </w:p>
    <w:p w:rsidR="00CC370D" w:rsidRPr="00CC370D" w:rsidRDefault="00CC370D" w:rsidP="00CC370D">
      <w:pPr>
        <w:ind w:firstLine="567"/>
        <w:jc w:val="both"/>
        <w:rPr>
          <w:sz w:val="28"/>
          <w:szCs w:val="28"/>
          <w:lang w:val="uk-UA"/>
        </w:rPr>
      </w:pPr>
    </w:p>
    <w:p w:rsidR="00CC370D" w:rsidRPr="00CC370D" w:rsidRDefault="00CC370D" w:rsidP="00CC370D">
      <w:pPr>
        <w:ind w:firstLine="567"/>
        <w:jc w:val="both"/>
        <w:rPr>
          <w:sz w:val="28"/>
          <w:szCs w:val="28"/>
          <w:lang w:val="uk-UA"/>
        </w:rPr>
      </w:pPr>
    </w:p>
    <w:p w:rsidR="00CC370D" w:rsidRPr="00CC370D" w:rsidRDefault="00CC370D" w:rsidP="00CC370D">
      <w:pPr>
        <w:ind w:firstLine="567"/>
        <w:jc w:val="both"/>
        <w:rPr>
          <w:sz w:val="28"/>
          <w:szCs w:val="28"/>
          <w:lang w:val="uk-UA"/>
        </w:rPr>
      </w:pPr>
      <w:r w:rsidRPr="00CC370D">
        <w:rPr>
          <w:sz w:val="28"/>
          <w:szCs w:val="28"/>
          <w:lang w:val="uk-UA"/>
        </w:rPr>
        <w:t>Сільський голова                                                              В.О.</w:t>
      </w:r>
      <w:proofErr w:type="spellStart"/>
      <w:r w:rsidRPr="00CC370D">
        <w:rPr>
          <w:sz w:val="28"/>
          <w:szCs w:val="28"/>
          <w:lang w:val="uk-UA"/>
        </w:rPr>
        <w:t>Плохушко</w:t>
      </w:r>
      <w:proofErr w:type="spellEnd"/>
    </w:p>
    <w:p w:rsidR="00CC370D" w:rsidRPr="00CC370D" w:rsidRDefault="00CC370D" w:rsidP="00CC370D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</w:p>
    <w:p w:rsidR="00CC370D" w:rsidRPr="00CC370D" w:rsidRDefault="00CC370D" w:rsidP="00CC370D">
      <w:pPr>
        <w:ind w:firstLine="4140"/>
        <w:jc w:val="both"/>
        <w:rPr>
          <w:b/>
          <w:color w:val="000000"/>
          <w:lang w:val="uk-UA"/>
        </w:rPr>
      </w:pPr>
    </w:p>
    <w:p w:rsidR="00CC370D" w:rsidRPr="00CC370D" w:rsidRDefault="00CC370D" w:rsidP="00CC370D">
      <w:pPr>
        <w:ind w:firstLine="4140"/>
        <w:jc w:val="both"/>
        <w:rPr>
          <w:b/>
          <w:color w:val="000000"/>
          <w:lang w:val="uk-UA"/>
        </w:rPr>
      </w:pPr>
    </w:p>
    <w:p w:rsidR="00CC370D" w:rsidRPr="00CC370D" w:rsidRDefault="00CC370D" w:rsidP="00CC370D">
      <w:pPr>
        <w:ind w:firstLine="4140"/>
        <w:jc w:val="both"/>
        <w:rPr>
          <w:b/>
          <w:color w:val="000000"/>
          <w:lang w:val="uk-UA"/>
        </w:rPr>
      </w:pPr>
    </w:p>
    <w:p w:rsidR="00F85564" w:rsidRPr="007371B2" w:rsidRDefault="00F85564" w:rsidP="007371B2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F85564" w:rsidRPr="007371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1566BF"/>
    <w:rsid w:val="001B239C"/>
    <w:rsid w:val="00211C0E"/>
    <w:rsid w:val="002353B9"/>
    <w:rsid w:val="00317459"/>
    <w:rsid w:val="00325FA4"/>
    <w:rsid w:val="004369C7"/>
    <w:rsid w:val="004B0A99"/>
    <w:rsid w:val="004D0146"/>
    <w:rsid w:val="004E437F"/>
    <w:rsid w:val="00547399"/>
    <w:rsid w:val="00587B7C"/>
    <w:rsid w:val="005A30A0"/>
    <w:rsid w:val="005F105A"/>
    <w:rsid w:val="0069394E"/>
    <w:rsid w:val="00695659"/>
    <w:rsid w:val="0070348B"/>
    <w:rsid w:val="00736CC5"/>
    <w:rsid w:val="007371B2"/>
    <w:rsid w:val="00773EA0"/>
    <w:rsid w:val="00977224"/>
    <w:rsid w:val="00A06A90"/>
    <w:rsid w:val="00A238A7"/>
    <w:rsid w:val="00A74064"/>
    <w:rsid w:val="00AA3E96"/>
    <w:rsid w:val="00B6007C"/>
    <w:rsid w:val="00BA72B5"/>
    <w:rsid w:val="00BD6B87"/>
    <w:rsid w:val="00BF5456"/>
    <w:rsid w:val="00C13EDD"/>
    <w:rsid w:val="00C96D82"/>
    <w:rsid w:val="00CC370D"/>
    <w:rsid w:val="00CC3F3C"/>
    <w:rsid w:val="00CD3CE6"/>
    <w:rsid w:val="00D3337B"/>
    <w:rsid w:val="00F065A4"/>
    <w:rsid w:val="00F11904"/>
    <w:rsid w:val="00F36E0E"/>
    <w:rsid w:val="00F47AF9"/>
    <w:rsid w:val="00F85564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1666</Words>
  <Characters>950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2019-04-18T13:59:00Z</dcterms:created>
  <dcterms:modified xsi:type="dcterms:W3CDTF">2019-04-18T13:59:00Z</dcterms:modified>
</cp:coreProperties>
</file>