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B" w:rsidRPr="00CD66FB" w:rsidRDefault="00CD66FB" w:rsidP="00CD66FB">
      <w:pPr>
        <w:ind w:right="-5"/>
        <w:rPr>
          <w:rFonts w:ascii="Times New Roman" w:hAnsi="Times New Roman"/>
          <w:b/>
          <w:sz w:val="28"/>
          <w:szCs w:val="28"/>
          <w:lang w:val="uk-UA"/>
        </w:rPr>
      </w:pPr>
    </w:p>
    <w:p w:rsidR="00EA13B8" w:rsidRPr="00EA13B8" w:rsidRDefault="00EA13B8" w:rsidP="00EA13B8">
      <w:pPr>
        <w:jc w:val="center"/>
        <w:rPr>
          <w:rFonts w:ascii="Times New Roman" w:hAnsi="Times New Roman"/>
          <w:b/>
          <w:sz w:val="28"/>
          <w:szCs w:val="28"/>
          <w:lang w:val="uk-UA"/>
        </w:rPr>
      </w:pPr>
    </w:p>
    <w:p w:rsidR="00EA13B8" w:rsidRPr="00EA13B8" w:rsidRDefault="00EA13B8" w:rsidP="00EA13B8">
      <w:pPr>
        <w:rPr>
          <w:rFonts w:ascii="Times New Roman" w:hAnsi="Times New Roman"/>
          <w:b/>
          <w:sz w:val="28"/>
          <w:szCs w:val="28"/>
          <w:lang w:val="uk-UA"/>
        </w:rPr>
      </w:pPr>
    </w:p>
    <w:p w:rsidR="00EA13B8" w:rsidRPr="00EA13B8" w:rsidRDefault="00EA13B8" w:rsidP="00EA13B8">
      <w:pPr>
        <w:jc w:val="center"/>
        <w:rPr>
          <w:rFonts w:ascii="Times New Roman" w:hAnsi="Times New Roman"/>
          <w:b/>
          <w:sz w:val="28"/>
          <w:szCs w:val="28"/>
        </w:rPr>
      </w:pPr>
      <w:r w:rsidRPr="00EA13B8">
        <w:rPr>
          <w:rFonts w:ascii="Times New Roman" w:hAnsi="Times New Roman"/>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1.5pt;height:36pt" o:ole="" fillcolor="window">
            <v:imagedata r:id="rId6" o:title=""/>
          </v:shape>
          <o:OLEObject Type="Embed" ProgID="Word.Picture.8" ShapeID="_x0000_i1042" DrawAspect="Content" ObjectID="_1617021081" r:id="rId7"/>
        </w:object>
      </w:r>
    </w:p>
    <w:p w:rsidR="00EA13B8" w:rsidRPr="00EA13B8" w:rsidRDefault="00EA13B8" w:rsidP="00EA13B8">
      <w:pPr>
        <w:jc w:val="center"/>
        <w:rPr>
          <w:rFonts w:ascii="Times New Roman" w:hAnsi="Times New Roman"/>
          <w:b/>
          <w:sz w:val="28"/>
          <w:szCs w:val="28"/>
        </w:rPr>
      </w:pPr>
      <w:r w:rsidRPr="00EA13B8">
        <w:rPr>
          <w:rFonts w:ascii="Times New Roman" w:hAnsi="Times New Roman"/>
          <w:b/>
          <w:sz w:val="28"/>
          <w:szCs w:val="28"/>
        </w:rPr>
        <w:t xml:space="preserve">65  СЕСІЯ  ЩАСЛИВЦЕВСЬКОЇ СІЛЬСЬКОЇ </w:t>
      </w:r>
      <w:proofErr w:type="gramStart"/>
      <w:r w:rsidRPr="00EA13B8">
        <w:rPr>
          <w:rFonts w:ascii="Times New Roman" w:hAnsi="Times New Roman"/>
          <w:b/>
          <w:sz w:val="28"/>
          <w:szCs w:val="28"/>
        </w:rPr>
        <w:t>РАДИ</w:t>
      </w:r>
      <w:proofErr w:type="gramEnd"/>
    </w:p>
    <w:p w:rsidR="00EA13B8" w:rsidRPr="00EA13B8" w:rsidRDefault="00EA13B8" w:rsidP="00EA13B8">
      <w:pPr>
        <w:jc w:val="center"/>
        <w:rPr>
          <w:rFonts w:ascii="Times New Roman" w:hAnsi="Times New Roman"/>
          <w:b/>
          <w:sz w:val="28"/>
          <w:szCs w:val="28"/>
        </w:rPr>
      </w:pPr>
      <w:r w:rsidRPr="00EA13B8">
        <w:rPr>
          <w:rFonts w:ascii="Times New Roman" w:hAnsi="Times New Roman"/>
          <w:b/>
          <w:sz w:val="28"/>
          <w:szCs w:val="28"/>
        </w:rPr>
        <w:t>7 СКЛИКАННЯ</w:t>
      </w:r>
    </w:p>
    <w:p w:rsidR="00EA13B8" w:rsidRPr="00EA13B8" w:rsidRDefault="00EA13B8" w:rsidP="00EA13B8">
      <w:pPr>
        <w:keepNext/>
        <w:spacing w:before="240" w:after="60" w:line="240" w:lineRule="auto"/>
        <w:outlineLvl w:val="2"/>
        <w:rPr>
          <w:rFonts w:ascii="Times New Roman" w:eastAsia="Calibri" w:hAnsi="Times New Roman"/>
          <w:bCs/>
          <w:sz w:val="28"/>
          <w:szCs w:val="28"/>
          <w:lang w:val="uk-UA" w:eastAsia="ru-RU"/>
        </w:rPr>
      </w:pPr>
      <w:r w:rsidRPr="00EA13B8">
        <w:rPr>
          <w:rFonts w:ascii="Times New Roman" w:hAnsi="Times New Roman"/>
          <w:b/>
          <w:color w:val="000000"/>
          <w:sz w:val="28"/>
          <w:szCs w:val="28"/>
          <w:lang w:val="uk-UA" w:eastAsia="uk-UA"/>
        </w:rPr>
        <w:t xml:space="preserve">                                                        </w:t>
      </w:r>
      <w:r w:rsidRPr="00EA13B8">
        <w:rPr>
          <w:rFonts w:ascii="Times New Roman" w:eastAsia="Calibri" w:hAnsi="Times New Roman"/>
          <w:b/>
          <w:bCs/>
          <w:sz w:val="28"/>
          <w:szCs w:val="28"/>
          <w:lang w:val="uk-UA" w:eastAsia="ru-RU"/>
        </w:rPr>
        <w:t>РІШЕННЯ</w:t>
      </w:r>
      <w:r w:rsidRPr="00EA13B8">
        <w:rPr>
          <w:rFonts w:ascii="Times New Roman" w:eastAsia="Calibri" w:hAnsi="Times New Roman"/>
          <w:bCs/>
          <w:sz w:val="28"/>
          <w:szCs w:val="28"/>
          <w:lang w:val="uk-UA" w:eastAsia="ru-RU"/>
        </w:rPr>
        <w:t xml:space="preserve"> </w:t>
      </w:r>
    </w:p>
    <w:p w:rsidR="00EA13B8" w:rsidRPr="00EA13B8" w:rsidRDefault="00EA13B8" w:rsidP="00EA13B8">
      <w:pPr>
        <w:jc w:val="both"/>
        <w:rPr>
          <w:rFonts w:ascii="Times New Roman" w:hAnsi="Times New Roman"/>
          <w:sz w:val="28"/>
          <w:szCs w:val="28"/>
        </w:rPr>
      </w:pPr>
      <w:r w:rsidRPr="00EA13B8">
        <w:rPr>
          <w:rFonts w:ascii="Times New Roman" w:hAnsi="Times New Roman"/>
          <w:sz w:val="28"/>
          <w:szCs w:val="28"/>
        </w:rPr>
        <w:t>25.05.2018</w:t>
      </w:r>
      <w:proofErr w:type="gramStart"/>
      <w:r w:rsidRPr="00EA13B8">
        <w:rPr>
          <w:rFonts w:ascii="Times New Roman" w:hAnsi="Times New Roman"/>
          <w:sz w:val="28"/>
          <w:szCs w:val="28"/>
        </w:rPr>
        <w:t>р</w:t>
      </w:r>
      <w:proofErr w:type="gramEnd"/>
    </w:p>
    <w:p w:rsidR="00EA13B8" w:rsidRPr="00EA13B8" w:rsidRDefault="00EA13B8" w:rsidP="00EA13B8">
      <w:pPr>
        <w:jc w:val="both"/>
        <w:rPr>
          <w:rFonts w:ascii="Times New Roman" w:hAnsi="Times New Roman"/>
          <w:sz w:val="28"/>
          <w:szCs w:val="28"/>
        </w:rPr>
      </w:pPr>
      <w:r w:rsidRPr="00EA13B8">
        <w:rPr>
          <w:rFonts w:ascii="Times New Roman" w:hAnsi="Times New Roman"/>
          <w:sz w:val="28"/>
          <w:szCs w:val="28"/>
        </w:rPr>
        <w:t xml:space="preserve">с. </w:t>
      </w:r>
      <w:proofErr w:type="spellStart"/>
      <w:r w:rsidRPr="00EA13B8">
        <w:rPr>
          <w:rFonts w:ascii="Times New Roman" w:hAnsi="Times New Roman"/>
          <w:sz w:val="28"/>
          <w:szCs w:val="28"/>
        </w:rPr>
        <w:t>Щасливцеве</w:t>
      </w:r>
      <w:proofErr w:type="spellEnd"/>
      <w:r w:rsidRPr="00EA13B8">
        <w:rPr>
          <w:rFonts w:ascii="Times New Roman" w:hAnsi="Times New Roman"/>
          <w:sz w:val="28"/>
          <w:szCs w:val="28"/>
        </w:rPr>
        <w:t xml:space="preserve">                                 № 1035</w:t>
      </w:r>
    </w:p>
    <w:p w:rsidR="00EA13B8" w:rsidRPr="00EA13B8" w:rsidRDefault="00EA13B8" w:rsidP="00EA13B8">
      <w:pPr>
        <w:widowControl w:val="0"/>
        <w:spacing w:after="0"/>
        <w:ind w:right="5608"/>
        <w:jc w:val="both"/>
        <w:rPr>
          <w:rFonts w:ascii="Times New Roman" w:hAnsi="Times New Roman"/>
          <w:sz w:val="28"/>
          <w:szCs w:val="28"/>
          <w:shd w:val="clear" w:color="auto" w:fill="FFFFFF"/>
          <w:lang w:val="uk-UA" w:eastAsia="uk-UA"/>
        </w:rPr>
      </w:pPr>
    </w:p>
    <w:p w:rsidR="00EA13B8" w:rsidRPr="00EA13B8" w:rsidRDefault="00EA13B8" w:rsidP="00EA13B8">
      <w:pPr>
        <w:spacing w:after="0"/>
        <w:rPr>
          <w:rFonts w:ascii="Times New Roman" w:hAnsi="Times New Roman"/>
          <w:sz w:val="28"/>
          <w:szCs w:val="28"/>
          <w:lang w:val="uk-UA"/>
        </w:rPr>
      </w:pPr>
      <w:r w:rsidRPr="00EA13B8">
        <w:rPr>
          <w:rFonts w:ascii="Times New Roman" w:hAnsi="Times New Roman"/>
          <w:sz w:val="28"/>
          <w:szCs w:val="28"/>
          <w:lang w:val="uk-UA"/>
        </w:rPr>
        <w:t>Про погодження проекту землеустрою</w:t>
      </w:r>
    </w:p>
    <w:p w:rsidR="00EA13B8" w:rsidRPr="00EA13B8" w:rsidRDefault="00EA13B8" w:rsidP="00EA13B8">
      <w:pPr>
        <w:spacing w:after="0"/>
        <w:rPr>
          <w:rFonts w:ascii="Times New Roman" w:hAnsi="Times New Roman"/>
          <w:sz w:val="28"/>
          <w:szCs w:val="28"/>
          <w:lang w:val="uk-UA"/>
        </w:rPr>
      </w:pPr>
      <w:r w:rsidRPr="00EA13B8">
        <w:rPr>
          <w:rFonts w:ascii="Times New Roman" w:hAnsi="Times New Roman"/>
          <w:sz w:val="28"/>
          <w:szCs w:val="28"/>
          <w:lang w:val="uk-UA"/>
        </w:rPr>
        <w:t xml:space="preserve">щодо зміни меж села </w:t>
      </w:r>
      <w:proofErr w:type="spellStart"/>
      <w:r w:rsidRPr="00EA13B8">
        <w:rPr>
          <w:rFonts w:ascii="Times New Roman" w:hAnsi="Times New Roman"/>
          <w:sz w:val="28"/>
          <w:szCs w:val="28"/>
          <w:lang w:val="uk-UA"/>
        </w:rPr>
        <w:t>Щасливцеве</w:t>
      </w:r>
      <w:proofErr w:type="spellEnd"/>
    </w:p>
    <w:p w:rsidR="00EA13B8" w:rsidRPr="00EA13B8" w:rsidRDefault="00EA13B8" w:rsidP="00EA13B8">
      <w:pPr>
        <w:spacing w:after="0"/>
        <w:rPr>
          <w:rFonts w:ascii="Times New Roman" w:hAnsi="Times New Roman"/>
          <w:sz w:val="28"/>
          <w:szCs w:val="28"/>
          <w:lang w:val="uk-UA"/>
        </w:rPr>
      </w:pPr>
      <w:proofErr w:type="spellStart"/>
      <w:r w:rsidRPr="00EA13B8">
        <w:rPr>
          <w:rFonts w:ascii="Times New Roman" w:hAnsi="Times New Roman"/>
          <w:sz w:val="28"/>
          <w:szCs w:val="28"/>
          <w:lang w:val="uk-UA"/>
        </w:rPr>
        <w:t>Щасливцевської</w:t>
      </w:r>
      <w:proofErr w:type="spellEnd"/>
      <w:r w:rsidRPr="00EA13B8">
        <w:rPr>
          <w:rFonts w:ascii="Times New Roman" w:hAnsi="Times New Roman"/>
          <w:sz w:val="28"/>
          <w:szCs w:val="28"/>
          <w:lang w:val="uk-UA"/>
        </w:rPr>
        <w:t xml:space="preserve"> сільської ради</w:t>
      </w:r>
    </w:p>
    <w:p w:rsidR="00EA13B8" w:rsidRPr="00EA13B8" w:rsidRDefault="00EA13B8" w:rsidP="00EA13B8">
      <w:pPr>
        <w:spacing w:after="0"/>
        <w:rPr>
          <w:rFonts w:ascii="Times New Roman" w:hAnsi="Times New Roman"/>
          <w:sz w:val="28"/>
          <w:szCs w:val="28"/>
          <w:lang w:val="uk-UA"/>
        </w:rPr>
      </w:pPr>
      <w:r w:rsidRPr="00EA13B8">
        <w:rPr>
          <w:rFonts w:ascii="Times New Roman" w:hAnsi="Times New Roman"/>
          <w:sz w:val="28"/>
          <w:szCs w:val="28"/>
          <w:lang w:val="uk-UA"/>
        </w:rPr>
        <w:t>Генічеського р-ну Херсонської області</w:t>
      </w:r>
    </w:p>
    <w:p w:rsidR="00EA13B8" w:rsidRPr="00EA13B8" w:rsidRDefault="00EA13B8" w:rsidP="00EA13B8">
      <w:pPr>
        <w:rPr>
          <w:rFonts w:ascii="Times New Roman" w:hAnsi="Times New Roman"/>
          <w:sz w:val="28"/>
          <w:szCs w:val="28"/>
          <w:lang w:val="uk-UA"/>
        </w:rPr>
      </w:pPr>
    </w:p>
    <w:p w:rsidR="00EA13B8" w:rsidRPr="00EA13B8" w:rsidRDefault="00EA13B8" w:rsidP="00EA13B8">
      <w:pPr>
        <w:jc w:val="both"/>
        <w:rPr>
          <w:rFonts w:ascii="Times New Roman" w:hAnsi="Times New Roman"/>
          <w:sz w:val="28"/>
          <w:szCs w:val="28"/>
          <w:lang w:val="uk-UA"/>
        </w:rPr>
      </w:pPr>
      <w:r w:rsidRPr="00EA13B8">
        <w:rPr>
          <w:rFonts w:ascii="Times New Roman" w:hAnsi="Times New Roman"/>
          <w:sz w:val="28"/>
          <w:szCs w:val="28"/>
          <w:lang w:val="uk-UA"/>
        </w:rPr>
        <w:t xml:space="preserve">            Розглянувши проект землеустрою щодо зміни меж населеного пункту села </w:t>
      </w:r>
      <w:proofErr w:type="spellStart"/>
      <w:r w:rsidRPr="00EA13B8">
        <w:rPr>
          <w:rFonts w:ascii="Times New Roman" w:hAnsi="Times New Roman"/>
          <w:sz w:val="28"/>
          <w:szCs w:val="28"/>
          <w:lang w:val="uk-UA"/>
        </w:rPr>
        <w:t>Щасливцеве</w:t>
      </w:r>
      <w:proofErr w:type="spellEnd"/>
      <w:r w:rsidRPr="00EA13B8">
        <w:rPr>
          <w:rFonts w:ascii="Times New Roman" w:hAnsi="Times New Roman"/>
          <w:sz w:val="28"/>
          <w:szCs w:val="28"/>
          <w:lang w:val="uk-UA"/>
        </w:rPr>
        <w:t xml:space="preserve"> </w:t>
      </w:r>
      <w:proofErr w:type="spellStart"/>
      <w:r w:rsidRPr="00EA13B8">
        <w:rPr>
          <w:rFonts w:ascii="Times New Roman" w:hAnsi="Times New Roman"/>
          <w:sz w:val="28"/>
          <w:szCs w:val="28"/>
          <w:lang w:val="uk-UA"/>
        </w:rPr>
        <w:t>Щасливцевської</w:t>
      </w:r>
      <w:proofErr w:type="spellEnd"/>
      <w:r w:rsidRPr="00EA13B8">
        <w:rPr>
          <w:rFonts w:ascii="Times New Roman" w:hAnsi="Times New Roman"/>
          <w:sz w:val="28"/>
          <w:szCs w:val="28"/>
          <w:lang w:val="uk-UA"/>
        </w:rPr>
        <w:t xml:space="preserve"> сільської ради Генічеського р-ну Херсонської області, виготовлений ТОВАРИСТВО з ОБМЕЖЕНОЮ ВІДПОВІДАЛЬНІСТЮ «ПРОЕКТНО-БУДІВЕЛЬНА КОМПАНІЯ «ЗЕНІТ», враховуючи, що проект землеустрою розроблений відповідно до перспективних меж населеного пункту, передбачених Генеральним планом, з планами зонування території з розвитком рекреаційної зони, керуючись статтею 46 Закону України «Про землеустрій», Законом України «Про Генеральну схему планування території України», статтями 12,173,174 Земельного кодексу України, Перехідними та прикінцевими положеннями Закону України «Про державний земельний кадастр» та статтею 26 Закону України «Про місцеве самоврядування в Україні» сесія сільської ради</w:t>
      </w:r>
    </w:p>
    <w:p w:rsidR="00EA13B8" w:rsidRPr="00EA13B8" w:rsidRDefault="00EA13B8" w:rsidP="00EA13B8">
      <w:pPr>
        <w:jc w:val="both"/>
        <w:rPr>
          <w:rFonts w:ascii="Times New Roman" w:hAnsi="Times New Roman"/>
          <w:sz w:val="28"/>
          <w:szCs w:val="28"/>
          <w:lang w:val="uk-UA"/>
        </w:rPr>
      </w:pPr>
      <w:r w:rsidRPr="00EA13B8">
        <w:rPr>
          <w:rFonts w:ascii="Times New Roman" w:hAnsi="Times New Roman"/>
          <w:sz w:val="28"/>
          <w:szCs w:val="28"/>
          <w:lang w:val="uk-UA"/>
        </w:rPr>
        <w:t>ВИРІШИЛА:</w:t>
      </w:r>
    </w:p>
    <w:p w:rsidR="00EA13B8" w:rsidRPr="00EA13B8" w:rsidRDefault="00EA13B8" w:rsidP="00EA13B8">
      <w:pPr>
        <w:jc w:val="both"/>
        <w:rPr>
          <w:rFonts w:ascii="Times New Roman" w:hAnsi="Times New Roman"/>
          <w:sz w:val="28"/>
          <w:szCs w:val="28"/>
          <w:lang w:val="uk-UA"/>
        </w:rPr>
      </w:pPr>
      <w:r w:rsidRPr="00EA13B8">
        <w:rPr>
          <w:rFonts w:ascii="Times New Roman" w:hAnsi="Times New Roman"/>
          <w:sz w:val="28"/>
          <w:szCs w:val="28"/>
          <w:lang w:val="uk-UA"/>
        </w:rPr>
        <w:t xml:space="preserve">1.Погодити проект землеустрою щодо зміни меж населеного пункту села </w:t>
      </w:r>
      <w:proofErr w:type="spellStart"/>
      <w:r w:rsidRPr="00EA13B8">
        <w:rPr>
          <w:rFonts w:ascii="Times New Roman" w:hAnsi="Times New Roman"/>
          <w:sz w:val="28"/>
          <w:szCs w:val="28"/>
          <w:lang w:val="uk-UA"/>
        </w:rPr>
        <w:t>Щасливцеве</w:t>
      </w:r>
      <w:proofErr w:type="spellEnd"/>
      <w:r w:rsidRPr="00EA13B8">
        <w:rPr>
          <w:rFonts w:ascii="Times New Roman" w:hAnsi="Times New Roman"/>
          <w:sz w:val="28"/>
          <w:szCs w:val="28"/>
          <w:lang w:val="uk-UA"/>
        </w:rPr>
        <w:t xml:space="preserve"> </w:t>
      </w:r>
      <w:proofErr w:type="spellStart"/>
      <w:r w:rsidRPr="00EA13B8">
        <w:rPr>
          <w:rFonts w:ascii="Times New Roman" w:hAnsi="Times New Roman"/>
          <w:sz w:val="28"/>
          <w:szCs w:val="28"/>
          <w:lang w:val="uk-UA"/>
        </w:rPr>
        <w:t>Щасливцевської</w:t>
      </w:r>
      <w:proofErr w:type="spellEnd"/>
      <w:r w:rsidRPr="00EA13B8">
        <w:rPr>
          <w:rFonts w:ascii="Times New Roman" w:hAnsi="Times New Roman"/>
          <w:sz w:val="28"/>
          <w:szCs w:val="28"/>
          <w:lang w:val="uk-UA"/>
        </w:rPr>
        <w:t xml:space="preserve"> сільської ради Генічеського р-ну Херсонської області загальною площею </w:t>
      </w:r>
      <w:smartTag w:uri="urn:schemas-microsoft-com:office:smarttags" w:element="metricconverter">
        <w:smartTagPr>
          <w:attr w:name="ProductID" w:val="2358,0 га"/>
        </w:smartTagPr>
        <w:r w:rsidRPr="00EA13B8">
          <w:rPr>
            <w:rFonts w:ascii="Times New Roman" w:hAnsi="Times New Roman"/>
            <w:sz w:val="28"/>
            <w:szCs w:val="28"/>
            <w:lang w:val="uk-UA"/>
          </w:rPr>
          <w:t>2358,0 га</w:t>
        </w:r>
      </w:smartTag>
      <w:r w:rsidRPr="00EA13B8">
        <w:rPr>
          <w:rFonts w:ascii="Times New Roman" w:hAnsi="Times New Roman"/>
          <w:sz w:val="28"/>
          <w:szCs w:val="28"/>
          <w:lang w:val="uk-UA"/>
        </w:rPr>
        <w:t xml:space="preserve"> (збільшеної на </w:t>
      </w:r>
      <w:smartTag w:uri="urn:schemas-microsoft-com:office:smarttags" w:element="metricconverter">
        <w:smartTagPr>
          <w:attr w:name="ProductID" w:val="1578,0 га"/>
        </w:smartTagPr>
        <w:r w:rsidRPr="00EA13B8">
          <w:rPr>
            <w:rFonts w:ascii="Times New Roman" w:hAnsi="Times New Roman"/>
            <w:sz w:val="28"/>
            <w:szCs w:val="28"/>
            <w:lang w:val="uk-UA"/>
          </w:rPr>
          <w:t>1578,0 га</w:t>
        </w:r>
      </w:smartTag>
      <w:r w:rsidRPr="00EA13B8">
        <w:rPr>
          <w:rFonts w:ascii="Times New Roman" w:hAnsi="Times New Roman"/>
          <w:sz w:val="28"/>
          <w:szCs w:val="28"/>
          <w:lang w:val="uk-UA"/>
        </w:rPr>
        <w:t>) виготовлений ТОВАРИСТВО з ОБМЕЖЕНОЮ ВІДПОВІДАЛЬНІСТЮ «ПРОЕКТНО-БУДІВЕЛЬНА КОМПАНІЯ «ЗЕНІТ»,</w:t>
      </w:r>
    </w:p>
    <w:p w:rsidR="00EA13B8" w:rsidRPr="00EA13B8" w:rsidRDefault="00EA13B8" w:rsidP="00EA13B8">
      <w:pPr>
        <w:jc w:val="both"/>
        <w:rPr>
          <w:rFonts w:ascii="Times New Roman" w:hAnsi="Times New Roman"/>
          <w:sz w:val="28"/>
          <w:szCs w:val="28"/>
          <w:lang w:val="uk-UA"/>
        </w:rPr>
      </w:pPr>
      <w:r w:rsidRPr="00EA13B8">
        <w:rPr>
          <w:rFonts w:ascii="Times New Roman" w:hAnsi="Times New Roman"/>
          <w:sz w:val="28"/>
          <w:szCs w:val="28"/>
          <w:lang w:val="uk-UA"/>
        </w:rPr>
        <w:lastRenderedPageBreak/>
        <w:t xml:space="preserve">2.Доручити голові  сільської ради  </w:t>
      </w:r>
      <w:proofErr w:type="spellStart"/>
      <w:r w:rsidRPr="00EA13B8">
        <w:rPr>
          <w:rFonts w:ascii="Times New Roman" w:hAnsi="Times New Roman"/>
          <w:sz w:val="28"/>
          <w:szCs w:val="28"/>
          <w:lang w:val="uk-UA"/>
        </w:rPr>
        <w:t>Плохушко</w:t>
      </w:r>
      <w:proofErr w:type="spellEnd"/>
      <w:r w:rsidRPr="00EA13B8">
        <w:rPr>
          <w:rFonts w:ascii="Times New Roman" w:hAnsi="Times New Roman"/>
          <w:sz w:val="28"/>
          <w:szCs w:val="28"/>
          <w:lang w:val="uk-UA"/>
        </w:rPr>
        <w:t xml:space="preserve"> Віктору Олександровичу внести пропозиції до Генічеської районної ради Херсонської області щодо зміни меж населеного пункту, зазначеного в п.1 даного рішення.</w:t>
      </w:r>
    </w:p>
    <w:p w:rsidR="00EA13B8" w:rsidRPr="00EA13B8" w:rsidRDefault="00EA13B8" w:rsidP="00EA13B8">
      <w:pPr>
        <w:jc w:val="both"/>
        <w:rPr>
          <w:rFonts w:ascii="Times New Roman" w:hAnsi="Times New Roman"/>
          <w:sz w:val="28"/>
          <w:szCs w:val="28"/>
          <w:lang w:val="uk-UA"/>
        </w:rPr>
      </w:pPr>
      <w:r w:rsidRPr="00EA13B8">
        <w:rPr>
          <w:rFonts w:ascii="Times New Roman" w:hAnsi="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EA13B8" w:rsidRPr="00EA13B8" w:rsidRDefault="00EA13B8" w:rsidP="00EA13B8">
      <w:pPr>
        <w:rPr>
          <w:rFonts w:ascii="Times New Roman" w:hAnsi="Times New Roman"/>
          <w:sz w:val="28"/>
          <w:szCs w:val="28"/>
          <w:lang w:val="uk-UA"/>
        </w:rPr>
      </w:pPr>
    </w:p>
    <w:p w:rsidR="00EA13B8" w:rsidRPr="00EA13B8" w:rsidRDefault="00EA13B8" w:rsidP="00EA13B8">
      <w:pPr>
        <w:rPr>
          <w:rFonts w:ascii="Times New Roman" w:hAnsi="Times New Roman"/>
          <w:sz w:val="28"/>
          <w:szCs w:val="28"/>
          <w:lang w:val="uk-UA"/>
        </w:rPr>
      </w:pPr>
    </w:p>
    <w:p w:rsidR="00EA13B8" w:rsidRPr="00EA13B8" w:rsidRDefault="00EA13B8" w:rsidP="00EA13B8">
      <w:pPr>
        <w:rPr>
          <w:rFonts w:ascii="Times New Roman" w:hAnsi="Times New Roman"/>
          <w:sz w:val="28"/>
          <w:szCs w:val="28"/>
          <w:lang w:val="uk-UA"/>
        </w:rPr>
      </w:pPr>
    </w:p>
    <w:p w:rsidR="00EA13B8" w:rsidRPr="00EA13B8" w:rsidRDefault="00EA13B8" w:rsidP="00EA13B8">
      <w:pPr>
        <w:rPr>
          <w:rFonts w:ascii="Times New Roman" w:hAnsi="Times New Roman"/>
          <w:sz w:val="28"/>
          <w:szCs w:val="28"/>
        </w:rPr>
      </w:pPr>
      <w:proofErr w:type="spellStart"/>
      <w:r w:rsidRPr="00EA13B8">
        <w:rPr>
          <w:rFonts w:ascii="Times New Roman" w:hAnsi="Times New Roman"/>
          <w:sz w:val="28"/>
          <w:szCs w:val="28"/>
        </w:rPr>
        <w:t>Сільський</w:t>
      </w:r>
      <w:proofErr w:type="spellEnd"/>
      <w:r w:rsidRPr="00EA13B8">
        <w:rPr>
          <w:rFonts w:ascii="Times New Roman" w:hAnsi="Times New Roman"/>
          <w:sz w:val="28"/>
          <w:szCs w:val="28"/>
        </w:rPr>
        <w:t xml:space="preserve"> голова                                                      </w:t>
      </w:r>
      <w:proofErr w:type="spellStart"/>
      <w:r w:rsidRPr="00EA13B8">
        <w:rPr>
          <w:rFonts w:ascii="Times New Roman" w:hAnsi="Times New Roman"/>
          <w:sz w:val="28"/>
          <w:szCs w:val="28"/>
        </w:rPr>
        <w:t>В.О.Плохушко</w:t>
      </w:r>
      <w:proofErr w:type="spellEnd"/>
    </w:p>
    <w:p w:rsidR="00EA13B8" w:rsidRPr="00EA13B8" w:rsidRDefault="00EA13B8" w:rsidP="00EA13B8">
      <w:pPr>
        <w:rPr>
          <w:rFonts w:ascii="Times New Roman" w:hAnsi="Times New Roman"/>
          <w:sz w:val="28"/>
          <w:szCs w:val="28"/>
        </w:rPr>
      </w:pPr>
    </w:p>
    <w:p w:rsidR="005A0CB5" w:rsidRPr="00CD66FB" w:rsidRDefault="005A0CB5" w:rsidP="00857464">
      <w:pPr>
        <w:rPr>
          <w:rFonts w:ascii="Times New Roman" w:hAnsi="Times New Roman"/>
          <w:sz w:val="24"/>
          <w:szCs w:val="28"/>
          <w:lang w:val="uk-UA"/>
        </w:rPr>
      </w:pPr>
      <w:bookmarkStart w:id="0" w:name="_GoBack"/>
      <w:bookmarkEnd w:id="0"/>
    </w:p>
    <w:sectPr w:rsidR="005A0CB5" w:rsidRPr="00CD66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155750"/>
    <w:multiLevelType w:val="hybridMultilevel"/>
    <w:tmpl w:val="48EAA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8102A9"/>
    <w:multiLevelType w:val="multilevel"/>
    <w:tmpl w:val="18DC1E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EA14285"/>
    <w:multiLevelType w:val="hybridMultilevel"/>
    <w:tmpl w:val="BDC0F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655B84"/>
    <w:multiLevelType w:val="hybridMultilevel"/>
    <w:tmpl w:val="BA6C3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753ECB"/>
    <w:multiLevelType w:val="hybridMultilevel"/>
    <w:tmpl w:val="6026FA66"/>
    <w:lvl w:ilvl="0" w:tplc="A29CA2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5F4B9B"/>
    <w:multiLevelType w:val="hybridMultilevel"/>
    <w:tmpl w:val="257C75A8"/>
    <w:lvl w:ilvl="0" w:tplc="606A50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1B"/>
    <w:rsid w:val="00451E92"/>
    <w:rsid w:val="005A0CB5"/>
    <w:rsid w:val="00816733"/>
    <w:rsid w:val="00857464"/>
    <w:rsid w:val="00AE611B"/>
    <w:rsid w:val="00CD66FB"/>
    <w:rsid w:val="00E963AF"/>
    <w:rsid w:val="00EA13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E611B"/>
    <w:rPr>
      <w:rFonts w:ascii="Sylfaen" w:hAnsi="Sylfaen"/>
      <w:sz w:val="26"/>
      <w:szCs w:val="26"/>
      <w:shd w:val="clear" w:color="auto" w:fill="FFFFFF"/>
    </w:rPr>
  </w:style>
  <w:style w:type="paragraph" w:customStyle="1" w:styleId="20">
    <w:name w:val="Основной текст (2)"/>
    <w:basedOn w:val="a"/>
    <w:link w:val="2"/>
    <w:rsid w:val="00AE611B"/>
    <w:pPr>
      <w:widowControl w:val="0"/>
      <w:shd w:val="clear" w:color="auto" w:fill="FFFFFF"/>
      <w:spacing w:before="420" w:after="0" w:line="326" w:lineRule="exact"/>
      <w:jc w:val="both"/>
    </w:pPr>
    <w:rPr>
      <w:rFonts w:ascii="Sylfaen" w:eastAsiaTheme="minorHAnsi" w:hAnsi="Sylfaen" w:cstheme="minorBidi"/>
      <w:sz w:val="26"/>
      <w:szCs w:val="26"/>
      <w:shd w:val="clear" w:color="auto" w:fill="FFFFFF"/>
      <w:lang w:val="uk-UA"/>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
    <w:basedOn w:val="a"/>
    <w:rsid w:val="00AE611B"/>
    <w:pPr>
      <w:spacing w:before="100" w:beforeAutospacing="1" w:after="100" w:afterAutospacing="1" w:line="240" w:lineRule="auto"/>
    </w:pPr>
    <w:rPr>
      <w:rFonts w:ascii="Times New Roman" w:eastAsia="Calibri" w:hAnsi="Times New Roman"/>
      <w:sz w:val="24"/>
      <w:szCs w:val="24"/>
      <w:lang w:eastAsia="ru-RU"/>
    </w:rPr>
  </w:style>
  <w:style w:type="character" w:customStyle="1" w:styleId="2924">
    <w:name w:val="2924"/>
    <w:aliases w:val="baiaagaaboqcaaadqgcaaaw4bwaaaaaaaaaaaaaaaaaaaaaaaaaaaaaaaaaaaaaaaaaaaaaaaaaaaaaaaaaaaaaaaaaaaaaaaaaaaaaaaaaaaaaaaaaaaaaaaaaaaaaaaaaaaaaaaaaaaaaaaaaaaaaaaaaaaaaaaaaaaaaaaaaaaaaaaaaaaaaaaaaaaaaaaaaaaaaaaaaaaaaaaaaaaaaaaaaaaaaaaaaaaaaa"/>
    <w:basedOn w:val="a0"/>
    <w:rsid w:val="00AE611B"/>
    <w:rPr>
      <w:rFonts w:cs="Times New Roman"/>
    </w:rPr>
  </w:style>
  <w:style w:type="paragraph" w:styleId="a3">
    <w:name w:val="Balloon Text"/>
    <w:basedOn w:val="a"/>
    <w:link w:val="a4"/>
    <w:uiPriority w:val="99"/>
    <w:semiHidden/>
    <w:unhideWhenUsed/>
    <w:rsid w:val="00AE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11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E611B"/>
    <w:rPr>
      <w:rFonts w:ascii="Sylfaen" w:hAnsi="Sylfaen"/>
      <w:sz w:val="26"/>
      <w:szCs w:val="26"/>
      <w:shd w:val="clear" w:color="auto" w:fill="FFFFFF"/>
    </w:rPr>
  </w:style>
  <w:style w:type="paragraph" w:customStyle="1" w:styleId="20">
    <w:name w:val="Основной текст (2)"/>
    <w:basedOn w:val="a"/>
    <w:link w:val="2"/>
    <w:rsid w:val="00AE611B"/>
    <w:pPr>
      <w:widowControl w:val="0"/>
      <w:shd w:val="clear" w:color="auto" w:fill="FFFFFF"/>
      <w:spacing w:before="420" w:after="0" w:line="326" w:lineRule="exact"/>
      <w:jc w:val="both"/>
    </w:pPr>
    <w:rPr>
      <w:rFonts w:ascii="Sylfaen" w:eastAsiaTheme="minorHAnsi" w:hAnsi="Sylfaen" w:cstheme="minorBidi"/>
      <w:sz w:val="26"/>
      <w:szCs w:val="26"/>
      <w:shd w:val="clear" w:color="auto" w:fill="FFFFFF"/>
      <w:lang w:val="uk-UA"/>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
    <w:basedOn w:val="a"/>
    <w:rsid w:val="00AE611B"/>
    <w:pPr>
      <w:spacing w:before="100" w:beforeAutospacing="1" w:after="100" w:afterAutospacing="1" w:line="240" w:lineRule="auto"/>
    </w:pPr>
    <w:rPr>
      <w:rFonts w:ascii="Times New Roman" w:eastAsia="Calibri" w:hAnsi="Times New Roman"/>
      <w:sz w:val="24"/>
      <w:szCs w:val="24"/>
      <w:lang w:eastAsia="ru-RU"/>
    </w:rPr>
  </w:style>
  <w:style w:type="character" w:customStyle="1" w:styleId="2924">
    <w:name w:val="2924"/>
    <w:aliases w:val="baiaagaaboqcaaadqgcaaaw4bwaaaaaaaaaaaaaaaaaaaaaaaaaaaaaaaaaaaaaaaaaaaaaaaaaaaaaaaaaaaaaaaaaaaaaaaaaaaaaaaaaaaaaaaaaaaaaaaaaaaaaaaaaaaaaaaaaaaaaaaaaaaaaaaaaaaaaaaaaaaaaaaaaaaaaaaaaaaaaaaaaaaaaaaaaaaaaaaaaaaaaaaaaaaaaaaaaaaaaaaaaaaaaa"/>
    <w:basedOn w:val="a0"/>
    <w:rsid w:val="00AE611B"/>
    <w:rPr>
      <w:rFonts w:cs="Times New Roman"/>
    </w:rPr>
  </w:style>
  <w:style w:type="paragraph" w:styleId="a3">
    <w:name w:val="Balloon Text"/>
    <w:basedOn w:val="a"/>
    <w:link w:val="a4"/>
    <w:uiPriority w:val="99"/>
    <w:semiHidden/>
    <w:unhideWhenUsed/>
    <w:rsid w:val="00AE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11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2019-04-17T12:45:00Z</dcterms:created>
  <dcterms:modified xsi:type="dcterms:W3CDTF">2019-04-17T12:45:00Z</dcterms:modified>
</cp:coreProperties>
</file>