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9B" w:rsidRPr="0088709B" w:rsidRDefault="0088709B" w:rsidP="0088709B">
      <w:pPr>
        <w:rPr>
          <w:lang w:val="uk-UA"/>
        </w:rPr>
      </w:pPr>
    </w:p>
    <w:p w:rsidR="00426655" w:rsidRPr="00426655" w:rsidRDefault="00426655" w:rsidP="00426655">
      <w:pPr>
        <w:jc w:val="center"/>
        <w:rPr>
          <w:b/>
          <w:sz w:val="28"/>
          <w:szCs w:val="28"/>
          <w:lang w:val="uk-UA"/>
        </w:rPr>
      </w:pPr>
      <w:r w:rsidRPr="00426655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1.5pt;height:35.25pt" o:ole="" fillcolor="window">
            <v:imagedata r:id="rId7" o:title=""/>
          </v:shape>
          <o:OLEObject Type="Embed" ProgID="Word.Picture.8" ShapeID="_x0000_i1054" DrawAspect="Content" ObjectID="_1617016982" r:id="rId8"/>
        </w:object>
      </w:r>
    </w:p>
    <w:p w:rsidR="00426655" w:rsidRPr="00426655" w:rsidRDefault="00426655" w:rsidP="00426655">
      <w:pPr>
        <w:jc w:val="center"/>
        <w:rPr>
          <w:b/>
          <w:sz w:val="28"/>
          <w:szCs w:val="28"/>
          <w:lang w:val="uk-UA"/>
        </w:rPr>
      </w:pPr>
      <w:r w:rsidRPr="00426655">
        <w:rPr>
          <w:b/>
          <w:sz w:val="28"/>
          <w:szCs w:val="28"/>
          <w:lang w:val="uk-UA"/>
        </w:rPr>
        <w:t>63 СЕСІЯ  ЩАСЛИВЦЕВСЬКОЇ СІЛЬСЬКОЇ РАДИ</w:t>
      </w:r>
    </w:p>
    <w:p w:rsidR="00426655" w:rsidRPr="00426655" w:rsidRDefault="00426655" w:rsidP="00426655">
      <w:pPr>
        <w:jc w:val="center"/>
        <w:rPr>
          <w:b/>
          <w:sz w:val="28"/>
          <w:szCs w:val="28"/>
          <w:lang w:val="uk-UA"/>
        </w:rPr>
      </w:pPr>
      <w:r w:rsidRPr="00426655">
        <w:rPr>
          <w:b/>
          <w:sz w:val="28"/>
          <w:szCs w:val="28"/>
          <w:lang w:val="uk-UA"/>
        </w:rPr>
        <w:t>7 СКЛИКАННЯ</w:t>
      </w:r>
    </w:p>
    <w:p w:rsidR="00426655" w:rsidRPr="00426655" w:rsidRDefault="00426655" w:rsidP="00426655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426655">
        <w:rPr>
          <w:b/>
          <w:bCs/>
          <w:sz w:val="28"/>
          <w:szCs w:val="28"/>
          <w:lang w:val="uk-UA"/>
        </w:rPr>
        <w:t xml:space="preserve">РІШЕННЯ </w:t>
      </w:r>
    </w:p>
    <w:p w:rsidR="00426655" w:rsidRPr="00426655" w:rsidRDefault="00426655" w:rsidP="00426655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426655">
        <w:rPr>
          <w:bCs/>
          <w:sz w:val="28"/>
          <w:szCs w:val="28"/>
          <w:lang w:val="uk-UA"/>
        </w:rPr>
        <w:t xml:space="preserve">27.04.2018р.                                         </w:t>
      </w:r>
    </w:p>
    <w:p w:rsidR="00426655" w:rsidRPr="00426655" w:rsidRDefault="00426655" w:rsidP="00426655">
      <w:pPr>
        <w:jc w:val="both"/>
        <w:rPr>
          <w:b/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 xml:space="preserve">с. Щасливцеве                                  №  1024 </w:t>
      </w: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>Про надання дозволу на розробку проекту</w:t>
      </w: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>землеустрою щодо передачі в оренду</w:t>
      </w: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>земельної ділянки для будівництва повітряної</w:t>
      </w: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>лінії ПрАТ«ЕК «Херсонобленерго»</w:t>
      </w: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 xml:space="preserve">            Розглянувши заяву заступника технічного директора  ПрАТ «ЕК «Херсонобленерго» В.А.Кічіянця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>ВИРІШИЛА:</w:t>
      </w: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 xml:space="preserve">1.Дати дозвіл ПрАТ «ЕК «Херсонобленерго» на розробку проекту землеустрою щодо передачі в оренду земельної ділянки на період будівництва додаткової опори № 21-а ПЛ-10кВ Л-692 ЛЕП-10кВ  в створі опор № 21та 22 на КЛ -10 кВ відпайка на КТП № 799   ПС-35/10кВ «Счастливцево»  , розташованої в межах с. Щасливцеве  із земель запасу житлової та громадської забудови (землі загального користування) Щасливцевської сільської ради згідно договору про приєднання № </w:t>
      </w:r>
      <w:r>
        <w:rPr>
          <w:sz w:val="28"/>
          <w:szCs w:val="28"/>
          <w:lang w:val="uk-UA"/>
        </w:rPr>
        <w:t>***</w:t>
      </w:r>
      <w:r w:rsidRPr="00426655">
        <w:rPr>
          <w:sz w:val="28"/>
          <w:szCs w:val="28"/>
          <w:lang w:val="uk-UA"/>
        </w:rPr>
        <w:t xml:space="preserve"> від 23.01.2018р. укладеного з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 xml:space="preserve">2.ПрАТ «ЕК «Херсонобленерго»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26655" w:rsidRPr="00426655" w:rsidRDefault="00426655" w:rsidP="00426655">
      <w:pPr>
        <w:jc w:val="both"/>
        <w:rPr>
          <w:color w:val="0D0D0D"/>
          <w:sz w:val="28"/>
          <w:szCs w:val="28"/>
          <w:lang w:val="uk-UA"/>
        </w:rPr>
      </w:pP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</w:p>
    <w:p w:rsidR="00426655" w:rsidRPr="00426655" w:rsidRDefault="00426655" w:rsidP="00426655">
      <w:pPr>
        <w:jc w:val="both"/>
        <w:rPr>
          <w:sz w:val="28"/>
          <w:szCs w:val="28"/>
          <w:lang w:val="uk-UA"/>
        </w:rPr>
      </w:pPr>
      <w:r w:rsidRPr="00426655">
        <w:rPr>
          <w:sz w:val="28"/>
          <w:szCs w:val="28"/>
          <w:lang w:val="uk-UA"/>
        </w:rPr>
        <w:t xml:space="preserve">    Сільський голова                                                                        В.О.Плохушко</w:t>
      </w:r>
    </w:p>
    <w:p w:rsidR="00426655" w:rsidRPr="00426655" w:rsidRDefault="00426655" w:rsidP="00426655">
      <w:pPr>
        <w:rPr>
          <w:lang w:val="uk-UA"/>
        </w:rPr>
      </w:pPr>
    </w:p>
    <w:p w:rsidR="00426655" w:rsidRPr="00426655" w:rsidRDefault="00426655" w:rsidP="00426655">
      <w:pPr>
        <w:rPr>
          <w:lang w:val="uk-UA"/>
        </w:rPr>
      </w:pPr>
    </w:p>
    <w:p w:rsidR="00426655" w:rsidRPr="00426655" w:rsidRDefault="00426655" w:rsidP="00426655">
      <w:pPr>
        <w:rPr>
          <w:lang w:val="uk-UA"/>
        </w:rPr>
      </w:pPr>
    </w:p>
    <w:p w:rsidR="00426655" w:rsidRPr="00426655" w:rsidRDefault="00426655" w:rsidP="00426655">
      <w:pPr>
        <w:rPr>
          <w:lang w:val="uk-UA"/>
        </w:rPr>
      </w:pPr>
    </w:p>
    <w:p w:rsidR="00426655" w:rsidRPr="00426655" w:rsidRDefault="00426655" w:rsidP="00426655">
      <w:pPr>
        <w:jc w:val="center"/>
        <w:rPr>
          <w:b/>
          <w:sz w:val="28"/>
          <w:szCs w:val="28"/>
          <w:lang w:val="uk-UA"/>
        </w:rPr>
      </w:pPr>
    </w:p>
    <w:p w:rsidR="00426655" w:rsidRPr="00426655" w:rsidRDefault="00426655" w:rsidP="00426655">
      <w:pPr>
        <w:jc w:val="center"/>
        <w:rPr>
          <w:b/>
          <w:sz w:val="28"/>
          <w:szCs w:val="28"/>
          <w:lang w:val="uk-UA"/>
        </w:rPr>
      </w:pPr>
    </w:p>
    <w:p w:rsidR="00A6098E" w:rsidRPr="00D97880" w:rsidRDefault="00A6098E" w:rsidP="00554DB9">
      <w:pPr>
        <w:rPr>
          <w:sz w:val="28"/>
          <w:szCs w:val="28"/>
          <w:lang w:val="uk-UA"/>
        </w:rPr>
      </w:pPr>
    </w:p>
    <w:sectPr w:rsidR="00A6098E" w:rsidRPr="00D9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426655"/>
    <w:rsid w:val="0045148A"/>
    <w:rsid w:val="0047531E"/>
    <w:rsid w:val="00554DB9"/>
    <w:rsid w:val="005A37B0"/>
    <w:rsid w:val="0088709B"/>
    <w:rsid w:val="00A6098E"/>
    <w:rsid w:val="00A909F2"/>
    <w:rsid w:val="00B47E85"/>
    <w:rsid w:val="00CD1BE6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7AF5-8D83-45AD-BA70-CB748249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2019-04-17T11:36:00Z</dcterms:created>
  <dcterms:modified xsi:type="dcterms:W3CDTF">2019-04-17T11:36:00Z</dcterms:modified>
</cp:coreProperties>
</file>