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8325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A42A6D" w:rsidRPr="008C5BC0" w:rsidRDefault="00A42A6D" w:rsidP="00A42A6D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8C5BC0">
        <w:rPr>
          <w:sz w:val="28"/>
          <w:szCs w:val="28"/>
        </w:rPr>
        <w:t>02.10.2018</w:t>
      </w:r>
      <w:r w:rsidRPr="008C5BC0">
        <w:rPr>
          <w:sz w:val="28"/>
          <w:szCs w:val="28"/>
          <w:lang w:val="uk-UA"/>
        </w:rPr>
        <w:t xml:space="preserve">р.                                                  </w:t>
      </w:r>
    </w:p>
    <w:p w:rsidR="00A42A6D" w:rsidRPr="008C5BC0" w:rsidRDefault="00A42A6D" w:rsidP="00A42A6D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 w:rsidR="002B2A7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1271                              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sz w:val="28"/>
          <w:szCs w:val="28"/>
        </w:rPr>
        <w:t xml:space="preserve">    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8C5BC0">
        <w:rPr>
          <w:sz w:val="28"/>
          <w:szCs w:val="28"/>
        </w:rPr>
        <w:t>«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8C5BC0">
        <w:rPr>
          <w:sz w:val="28"/>
          <w:szCs w:val="28"/>
        </w:rPr>
        <w:t xml:space="preserve">» 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sz w:val="28"/>
          <w:szCs w:val="28"/>
        </w:rPr>
        <w:t>1.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Дати дозвіл </w:t>
      </w:r>
      <w:r w:rsidR="002B2A76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60 га"/>
        </w:smartTagPr>
        <w:r w:rsidRPr="008C5BC0">
          <w:rPr>
            <w:rFonts w:ascii="Times New Roman CYR" w:hAnsi="Times New Roman CYR" w:cs="Times New Roman CYR"/>
            <w:sz w:val="28"/>
            <w:szCs w:val="28"/>
            <w:lang w:val="uk-UA"/>
          </w:rPr>
          <w:t>0,1060 га</w:t>
        </w:r>
      </w:smartTag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розташованої за адресою: </w:t>
      </w:r>
      <w:proofErr w:type="gramStart"/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proofErr w:type="gramEnd"/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. Щасливцеве, вул. Херсонська, 27 Генічеського району Херсонської області із земель запасу житлової та громадської забудови Щасливцевської сільської ради.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sz w:val="28"/>
          <w:szCs w:val="28"/>
          <w:lang w:val="uk-UA"/>
        </w:rPr>
        <w:t>2.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Дати дозвіл </w:t>
      </w:r>
      <w:r w:rsidR="002B2A76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8C5BC0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розташованої за адресою: с. Щасливцеве, вул. Європейська, 5 із земель запасу житлової та громадської забудови Щасливцевської сільської ради.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sz w:val="28"/>
          <w:szCs w:val="28"/>
          <w:lang w:val="uk-UA"/>
        </w:rPr>
        <w:t>2.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п.1,2 даного рішення.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sz w:val="28"/>
          <w:szCs w:val="28"/>
          <w:lang w:val="uk-UA"/>
        </w:rPr>
        <w:t>3.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A42A6D" w:rsidRPr="008C5BC0" w:rsidRDefault="00A42A6D" w:rsidP="00A42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C5BC0">
        <w:rPr>
          <w:sz w:val="28"/>
          <w:szCs w:val="28"/>
        </w:rPr>
        <w:t>4.</w:t>
      </w:r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8C5BC0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2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67FEB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2019-03-22T09:12:00Z</dcterms:modified>
</cp:coreProperties>
</file>