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489927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2B3A3D" w:rsidRPr="002B3A3D" w:rsidRDefault="002B3A3D" w:rsidP="002B3A3D">
      <w:pPr>
        <w:rPr>
          <w:sz w:val="28"/>
          <w:szCs w:val="28"/>
          <w:lang w:val="uk-UA"/>
        </w:rPr>
      </w:pPr>
      <w:r w:rsidRPr="002B3A3D">
        <w:rPr>
          <w:sz w:val="28"/>
          <w:szCs w:val="28"/>
          <w:lang w:val="uk-UA"/>
        </w:rPr>
        <w:t xml:space="preserve">28.09.2018 р.         </w:t>
      </w:r>
      <w:r w:rsidR="0012202D">
        <w:rPr>
          <w:sz w:val="28"/>
          <w:szCs w:val="28"/>
          <w:lang w:val="uk-UA"/>
        </w:rPr>
        <w:t xml:space="preserve">                          </w:t>
      </w:r>
      <w:r w:rsidRPr="002B3A3D">
        <w:rPr>
          <w:sz w:val="28"/>
          <w:szCs w:val="28"/>
          <w:lang w:val="uk-UA"/>
        </w:rPr>
        <w:t>№1206</w:t>
      </w:r>
    </w:p>
    <w:p w:rsidR="002B3A3D" w:rsidRPr="002B3A3D" w:rsidRDefault="002B3A3D" w:rsidP="002B3A3D">
      <w:pPr>
        <w:rPr>
          <w:sz w:val="28"/>
          <w:szCs w:val="28"/>
          <w:lang w:val="uk-UA"/>
        </w:rPr>
      </w:pPr>
      <w:r w:rsidRPr="002B3A3D">
        <w:rPr>
          <w:sz w:val="28"/>
          <w:szCs w:val="28"/>
          <w:lang w:val="uk-UA"/>
        </w:rPr>
        <w:t>с. Щасливцеве</w:t>
      </w:r>
    </w:p>
    <w:p w:rsidR="002B3A3D" w:rsidRPr="002B3A3D" w:rsidRDefault="002B3A3D" w:rsidP="002B3A3D">
      <w:pPr>
        <w:ind w:right="5810"/>
        <w:jc w:val="both"/>
        <w:rPr>
          <w:sz w:val="28"/>
          <w:szCs w:val="28"/>
          <w:lang w:val="uk-UA"/>
        </w:rPr>
      </w:pPr>
    </w:p>
    <w:p w:rsidR="002B3A3D" w:rsidRPr="002B3A3D" w:rsidRDefault="002B3A3D" w:rsidP="002B3A3D">
      <w:pPr>
        <w:ind w:right="4678"/>
        <w:jc w:val="both"/>
        <w:rPr>
          <w:sz w:val="28"/>
          <w:szCs w:val="28"/>
          <w:lang w:val="uk-UA"/>
        </w:rPr>
      </w:pPr>
      <w:r w:rsidRPr="002B3A3D">
        <w:rPr>
          <w:sz w:val="28"/>
          <w:szCs w:val="28"/>
          <w:lang w:val="uk-UA"/>
        </w:rPr>
        <w:t>Про розгляд питання підвищення розмирів пайової участі замовників (забудовників) у розвитку інфраструктури населених пунктів сільської ради.</w:t>
      </w:r>
    </w:p>
    <w:p w:rsidR="002B3A3D" w:rsidRPr="002B3A3D" w:rsidRDefault="002B3A3D" w:rsidP="002B3A3D">
      <w:pPr>
        <w:ind w:right="4678"/>
        <w:jc w:val="both"/>
        <w:rPr>
          <w:sz w:val="28"/>
          <w:szCs w:val="28"/>
          <w:lang w:val="uk-UA"/>
        </w:rPr>
      </w:pPr>
    </w:p>
    <w:p w:rsidR="002B3A3D" w:rsidRPr="00AC37F6" w:rsidRDefault="002B3A3D" w:rsidP="002B3A3D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  <w:lang w:val="uk-UA"/>
        </w:rPr>
      </w:pPr>
      <w:r w:rsidRPr="00AC37F6">
        <w:rPr>
          <w:color w:val="000000"/>
          <w:sz w:val="28"/>
          <w:szCs w:val="28"/>
          <w:lang w:val="uk-UA"/>
        </w:rPr>
        <w:t xml:space="preserve">З метою </w:t>
      </w:r>
      <w:r w:rsidRPr="00AC37F6">
        <w:rPr>
          <w:sz w:val="28"/>
          <w:szCs w:val="28"/>
          <w:lang w:val="uk-UA"/>
        </w:rPr>
        <w:t>недопущення погіршення інвестиційного клімату на території Щасливцевської сільської ради за рахунок надмірного фінансового навантаження на замовників (забудовників) та за результатами р</w:t>
      </w:r>
      <w:r w:rsidRPr="00AC37F6">
        <w:rPr>
          <w:color w:val="000000"/>
          <w:sz w:val="28"/>
          <w:szCs w:val="28"/>
          <w:lang w:val="uk-UA"/>
        </w:rPr>
        <w:t xml:space="preserve">озгляду пропозиції Управління південного офісу </w:t>
      </w:r>
      <w:proofErr w:type="spellStart"/>
      <w:r w:rsidRPr="00AC37F6">
        <w:rPr>
          <w:color w:val="000000"/>
          <w:sz w:val="28"/>
          <w:szCs w:val="28"/>
          <w:lang w:val="uk-UA"/>
        </w:rPr>
        <w:t>Держаудитслужби</w:t>
      </w:r>
      <w:proofErr w:type="spellEnd"/>
      <w:r w:rsidRPr="00AC37F6">
        <w:rPr>
          <w:color w:val="000000"/>
          <w:sz w:val="28"/>
          <w:szCs w:val="28"/>
          <w:lang w:val="uk-UA"/>
        </w:rPr>
        <w:t xml:space="preserve"> в Херсонській області Державної аудиторської служби України викладені у листі вих.. № 15-21-08-21-14/3044 від 04.09.2018 р., щодо підвищення розмирів відсотків пайової участі для забудовників на території населених пунктів громади, враховуючи власне рішення 27 сесії Щасливцевської сільської ради 6 скликання №484 від 15.09.2012 р. "</w:t>
      </w:r>
      <w:r w:rsidRPr="00AC37F6">
        <w:rPr>
          <w:sz w:val="28"/>
          <w:szCs w:val="28"/>
          <w:lang w:val="uk-UA"/>
        </w:rPr>
        <w:t xml:space="preserve">Про пайову участь замовників будівництва у розвитку інфраструктури Щасливцевської сільської ради", яким у відповідності до ст. 40 Закону України "Про регулювання містобудівної діяльності" визначено розмір пайової участі змовників (забудовників) у розвитку інфраструктури населених пунктів сільської ради, керуючись ст. 26 Закону України "Про місцеве самоврядування в Україні", сесія Щасливцевської сільської ради </w:t>
      </w:r>
    </w:p>
    <w:p w:rsidR="002B3A3D" w:rsidRDefault="002B3A3D" w:rsidP="002B3A3D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2825C6">
        <w:rPr>
          <w:sz w:val="28"/>
          <w:szCs w:val="28"/>
        </w:rPr>
        <w:t>ВИРІШИЛА:</w:t>
      </w:r>
    </w:p>
    <w:p w:rsidR="002B3A3D" w:rsidRDefault="002B3A3D" w:rsidP="002B3A3D">
      <w:pPr>
        <w:shd w:val="clear" w:color="auto" w:fill="FFFFFF"/>
        <w:spacing w:line="322" w:lineRule="exact"/>
        <w:ind w:right="5" w:firstLine="634"/>
        <w:jc w:val="both"/>
        <w:rPr>
          <w:spacing w:val="-1"/>
          <w:sz w:val="28"/>
          <w:szCs w:val="28"/>
        </w:rPr>
      </w:pPr>
    </w:p>
    <w:p w:rsidR="002B3A3D" w:rsidRPr="00AC37F6" w:rsidRDefault="002B3A3D" w:rsidP="002B3A3D">
      <w:pPr>
        <w:shd w:val="clear" w:color="auto" w:fill="FFFFFF"/>
        <w:spacing w:line="322" w:lineRule="exact"/>
        <w:ind w:firstLine="567"/>
        <w:jc w:val="both"/>
        <w:rPr>
          <w:spacing w:val="-1"/>
          <w:sz w:val="28"/>
          <w:szCs w:val="28"/>
          <w:lang w:val="uk-UA"/>
        </w:rPr>
      </w:pPr>
      <w:r w:rsidRPr="002825C6">
        <w:rPr>
          <w:spacing w:val="-1"/>
          <w:sz w:val="28"/>
          <w:szCs w:val="28"/>
        </w:rPr>
        <w:t xml:space="preserve">1. </w:t>
      </w:r>
      <w:r w:rsidRPr="00AC37F6">
        <w:rPr>
          <w:spacing w:val="-1"/>
          <w:sz w:val="28"/>
          <w:szCs w:val="28"/>
          <w:lang w:val="uk-UA"/>
        </w:rPr>
        <w:t xml:space="preserve">Визнати недоцільним підвищення розмирів (відсотків) пайової участі </w:t>
      </w:r>
      <w:r w:rsidRPr="00AC37F6">
        <w:rPr>
          <w:sz w:val="28"/>
          <w:szCs w:val="28"/>
          <w:lang w:val="uk-UA"/>
        </w:rPr>
        <w:t>замовників (забудовників) у розвитку інфраструктури населених пунктів Щасливцевської сільської ради.</w:t>
      </w:r>
    </w:p>
    <w:p w:rsidR="002B3A3D" w:rsidRPr="00AC37F6" w:rsidRDefault="002B3A3D" w:rsidP="002B3A3D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C37F6">
        <w:rPr>
          <w:sz w:val="28"/>
          <w:szCs w:val="28"/>
          <w:lang w:val="uk-UA"/>
        </w:rPr>
        <w:t>2. Контроль за виконанням цього рішення покласти на постійну комісію Щасливцевської сільської ради з питань бюджету та управління комунальною власністю.</w:t>
      </w:r>
    </w:p>
    <w:p w:rsidR="00920579" w:rsidRPr="00AC37F6" w:rsidRDefault="00920579" w:rsidP="0092057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C37F6">
        <w:rPr>
          <w:sz w:val="28"/>
          <w:szCs w:val="28"/>
          <w:lang w:val="uk-UA"/>
        </w:rPr>
        <w:t>.</w:t>
      </w:r>
    </w:p>
    <w:p w:rsidR="00920579" w:rsidRPr="00D66F25" w:rsidRDefault="00920579" w:rsidP="009205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225" w:rsidRPr="00920579" w:rsidRDefault="00A21225" w:rsidP="00A21225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202D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1AB9"/>
    <w:rsid w:val="00255F5C"/>
    <w:rsid w:val="00256988"/>
    <w:rsid w:val="0027367F"/>
    <w:rsid w:val="00274E50"/>
    <w:rsid w:val="002778F1"/>
    <w:rsid w:val="00292299"/>
    <w:rsid w:val="002A226E"/>
    <w:rsid w:val="002A790F"/>
    <w:rsid w:val="002A7ED5"/>
    <w:rsid w:val="002B1A76"/>
    <w:rsid w:val="002B3957"/>
    <w:rsid w:val="002B3993"/>
    <w:rsid w:val="002B3A3D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1FEA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17040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9139E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5DEC"/>
    <w:rsid w:val="00526226"/>
    <w:rsid w:val="00527A5B"/>
    <w:rsid w:val="00533C6A"/>
    <w:rsid w:val="00541513"/>
    <w:rsid w:val="005444D2"/>
    <w:rsid w:val="00553BF3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7BD9"/>
    <w:rsid w:val="00613BA0"/>
    <w:rsid w:val="00615E63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2EF8"/>
    <w:rsid w:val="006F6B45"/>
    <w:rsid w:val="007007EC"/>
    <w:rsid w:val="00701BA7"/>
    <w:rsid w:val="007042C4"/>
    <w:rsid w:val="007116EB"/>
    <w:rsid w:val="00712FF0"/>
    <w:rsid w:val="00714817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0778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28FE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B34FD"/>
    <w:rsid w:val="008C78B9"/>
    <w:rsid w:val="008D54F1"/>
    <w:rsid w:val="008E3B64"/>
    <w:rsid w:val="008E63F1"/>
    <w:rsid w:val="008E66BB"/>
    <w:rsid w:val="009006DB"/>
    <w:rsid w:val="00905EA7"/>
    <w:rsid w:val="00911DC4"/>
    <w:rsid w:val="00920579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E520C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1225"/>
    <w:rsid w:val="00A23905"/>
    <w:rsid w:val="00A30C60"/>
    <w:rsid w:val="00A3144A"/>
    <w:rsid w:val="00A31466"/>
    <w:rsid w:val="00A407AF"/>
    <w:rsid w:val="00A42A6D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A10B3"/>
    <w:rsid w:val="00AA2290"/>
    <w:rsid w:val="00AB45A0"/>
    <w:rsid w:val="00AB7311"/>
    <w:rsid w:val="00AB7FD1"/>
    <w:rsid w:val="00AC37F6"/>
    <w:rsid w:val="00B03C90"/>
    <w:rsid w:val="00B0734D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076F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5BF8"/>
    <w:rsid w:val="00C06F41"/>
    <w:rsid w:val="00C07D2C"/>
    <w:rsid w:val="00C10BB8"/>
    <w:rsid w:val="00C14B51"/>
    <w:rsid w:val="00C15429"/>
    <w:rsid w:val="00C27692"/>
    <w:rsid w:val="00C32FCC"/>
    <w:rsid w:val="00C331EE"/>
    <w:rsid w:val="00C44D32"/>
    <w:rsid w:val="00C51F7E"/>
    <w:rsid w:val="00C613BC"/>
    <w:rsid w:val="00C768C2"/>
    <w:rsid w:val="00C9676E"/>
    <w:rsid w:val="00CA0FFF"/>
    <w:rsid w:val="00CA4609"/>
    <w:rsid w:val="00CA56C1"/>
    <w:rsid w:val="00CA6557"/>
    <w:rsid w:val="00CB5AFD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06C11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947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2FEA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0410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0600A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C2710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257</Words>
  <Characters>1469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87</cp:revision>
  <dcterms:created xsi:type="dcterms:W3CDTF">2018-11-21T12:30:00Z</dcterms:created>
  <dcterms:modified xsi:type="dcterms:W3CDTF">2019-03-19T06:39:00Z</dcterms:modified>
</cp:coreProperties>
</file>