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E1" w:rsidRPr="00C109DF" w:rsidRDefault="00E951E1" w:rsidP="00E951E1">
      <w:pPr>
        <w:jc w:val="center"/>
        <w:rPr>
          <w:b/>
          <w:sz w:val="28"/>
          <w:szCs w:val="28"/>
          <w:lang w:val="uk-UA"/>
        </w:rPr>
      </w:pPr>
      <w:r w:rsidRPr="00C109DF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85792" r:id="rId6"/>
        </w:object>
      </w:r>
    </w:p>
    <w:p w:rsidR="00E951E1" w:rsidRPr="00C109DF" w:rsidRDefault="00E951E1" w:rsidP="00E951E1">
      <w:pPr>
        <w:jc w:val="center"/>
        <w:rPr>
          <w:b/>
          <w:sz w:val="28"/>
          <w:szCs w:val="28"/>
          <w:lang w:val="uk-UA"/>
        </w:rPr>
      </w:pPr>
      <w:r w:rsidRPr="00C109DF">
        <w:rPr>
          <w:b/>
          <w:sz w:val="28"/>
          <w:szCs w:val="28"/>
          <w:lang w:val="uk-UA"/>
        </w:rPr>
        <w:t>36 СЕСІЯ  ЩАСЛИВЦЕВСЬКОЇ СІЛЬСЬКОЇ РАДИ</w:t>
      </w:r>
    </w:p>
    <w:p w:rsidR="00E951E1" w:rsidRPr="00C109DF" w:rsidRDefault="00E951E1" w:rsidP="00E951E1">
      <w:pPr>
        <w:jc w:val="center"/>
        <w:rPr>
          <w:b/>
          <w:sz w:val="28"/>
          <w:szCs w:val="28"/>
          <w:lang w:val="uk-UA"/>
        </w:rPr>
      </w:pPr>
      <w:r w:rsidRPr="00C109DF">
        <w:rPr>
          <w:b/>
          <w:sz w:val="28"/>
          <w:szCs w:val="28"/>
          <w:lang w:val="uk-UA"/>
        </w:rPr>
        <w:t>7 СКЛИКАННЯ</w:t>
      </w:r>
    </w:p>
    <w:p w:rsidR="00E951E1" w:rsidRPr="00C109DF" w:rsidRDefault="00E951E1" w:rsidP="00E951E1">
      <w:pPr>
        <w:jc w:val="center"/>
        <w:rPr>
          <w:b/>
          <w:sz w:val="28"/>
          <w:szCs w:val="28"/>
          <w:lang w:val="uk-UA"/>
        </w:rPr>
      </w:pPr>
    </w:p>
    <w:p w:rsidR="00E951E1" w:rsidRPr="00C109DF" w:rsidRDefault="00E951E1" w:rsidP="00E951E1">
      <w:pPr>
        <w:jc w:val="center"/>
        <w:rPr>
          <w:sz w:val="28"/>
          <w:szCs w:val="28"/>
          <w:lang w:val="uk-UA"/>
        </w:rPr>
      </w:pPr>
      <w:r w:rsidRPr="00C109DF">
        <w:rPr>
          <w:b/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</w:t>
      </w:r>
    </w:p>
    <w:p w:rsidR="00E951E1" w:rsidRPr="00C109DF" w:rsidRDefault="00E951E1" w:rsidP="00E951E1">
      <w:pPr>
        <w:rPr>
          <w:sz w:val="28"/>
          <w:szCs w:val="28"/>
          <w:lang w:val="uk-UA"/>
        </w:rPr>
      </w:pPr>
    </w:p>
    <w:p w:rsidR="00E951E1" w:rsidRPr="00C109DF" w:rsidRDefault="00E951E1" w:rsidP="00E951E1">
      <w:pPr>
        <w:rPr>
          <w:sz w:val="28"/>
          <w:szCs w:val="28"/>
          <w:lang w:val="uk-UA"/>
        </w:rPr>
      </w:pPr>
      <w:r w:rsidRPr="00C109DF">
        <w:rPr>
          <w:sz w:val="28"/>
          <w:szCs w:val="28"/>
          <w:lang w:val="uk-UA"/>
        </w:rPr>
        <w:t xml:space="preserve">27.04.2017р.          </w:t>
      </w:r>
      <w:r>
        <w:rPr>
          <w:sz w:val="28"/>
          <w:szCs w:val="28"/>
          <w:lang w:val="uk-UA"/>
        </w:rPr>
        <w:t xml:space="preserve">                            </w:t>
      </w:r>
      <w:r w:rsidRPr="00C109DF">
        <w:rPr>
          <w:sz w:val="28"/>
          <w:szCs w:val="28"/>
          <w:lang w:val="uk-UA"/>
        </w:rPr>
        <w:t>№   589</w:t>
      </w:r>
    </w:p>
    <w:p w:rsidR="00E951E1" w:rsidRPr="00C109DF" w:rsidRDefault="00E951E1" w:rsidP="00E951E1">
      <w:pPr>
        <w:rPr>
          <w:sz w:val="28"/>
          <w:szCs w:val="28"/>
          <w:lang w:val="uk-UA"/>
        </w:rPr>
      </w:pPr>
      <w:r w:rsidRPr="00C109DF">
        <w:rPr>
          <w:sz w:val="28"/>
          <w:szCs w:val="28"/>
          <w:lang w:val="uk-UA"/>
        </w:rPr>
        <w:t xml:space="preserve">с. </w:t>
      </w:r>
      <w:proofErr w:type="spellStart"/>
      <w:r w:rsidRPr="00C109DF">
        <w:rPr>
          <w:sz w:val="28"/>
          <w:szCs w:val="28"/>
          <w:lang w:val="uk-UA"/>
        </w:rPr>
        <w:t>Щасливцеве</w:t>
      </w:r>
      <w:proofErr w:type="spellEnd"/>
      <w:r w:rsidRPr="00C109DF">
        <w:rPr>
          <w:sz w:val="28"/>
          <w:szCs w:val="28"/>
          <w:lang w:val="uk-UA"/>
        </w:rPr>
        <w:t xml:space="preserve">                                                  </w:t>
      </w:r>
    </w:p>
    <w:p w:rsidR="00E951E1" w:rsidRPr="00C109DF" w:rsidRDefault="00E951E1" w:rsidP="00E951E1">
      <w:pPr>
        <w:rPr>
          <w:sz w:val="28"/>
          <w:szCs w:val="28"/>
          <w:lang w:val="uk-UA"/>
        </w:rPr>
      </w:pPr>
    </w:p>
    <w:p w:rsidR="00E951E1" w:rsidRPr="00C109DF" w:rsidRDefault="00E951E1" w:rsidP="00E951E1">
      <w:pPr>
        <w:rPr>
          <w:sz w:val="28"/>
          <w:szCs w:val="28"/>
          <w:lang w:val="uk-UA"/>
        </w:rPr>
      </w:pPr>
      <w:r w:rsidRPr="00C109DF">
        <w:rPr>
          <w:sz w:val="28"/>
          <w:szCs w:val="28"/>
          <w:lang w:val="uk-UA"/>
        </w:rPr>
        <w:t xml:space="preserve">Про передачу безкоштовно </w:t>
      </w:r>
    </w:p>
    <w:p w:rsidR="00E951E1" w:rsidRPr="00C109DF" w:rsidRDefault="00E951E1" w:rsidP="00E951E1">
      <w:pPr>
        <w:rPr>
          <w:sz w:val="28"/>
          <w:szCs w:val="28"/>
          <w:lang w:val="uk-UA"/>
        </w:rPr>
      </w:pPr>
      <w:r w:rsidRPr="00C109DF">
        <w:rPr>
          <w:sz w:val="28"/>
          <w:szCs w:val="28"/>
          <w:lang w:val="uk-UA"/>
        </w:rPr>
        <w:t xml:space="preserve">у власність земельної ділянки  </w:t>
      </w:r>
    </w:p>
    <w:p w:rsidR="00E951E1" w:rsidRPr="00C109DF" w:rsidRDefault="00E951E1" w:rsidP="00E951E1">
      <w:pPr>
        <w:rPr>
          <w:sz w:val="28"/>
          <w:szCs w:val="28"/>
          <w:lang w:val="uk-UA"/>
        </w:rPr>
      </w:pPr>
    </w:p>
    <w:p w:rsidR="00E951E1" w:rsidRPr="00C109DF" w:rsidRDefault="00E951E1" w:rsidP="00E951E1">
      <w:pPr>
        <w:jc w:val="both"/>
        <w:rPr>
          <w:sz w:val="28"/>
          <w:szCs w:val="28"/>
          <w:lang w:val="uk-UA"/>
        </w:rPr>
      </w:pPr>
      <w:r w:rsidRPr="00C109DF">
        <w:rPr>
          <w:sz w:val="28"/>
          <w:szCs w:val="28"/>
          <w:lang w:val="uk-UA"/>
        </w:rPr>
        <w:t xml:space="preserve">          Розглянувши заяви громадян України та надані документи, керуючись законом України «Про внесення змін до розділу </w:t>
      </w:r>
      <w:r w:rsidRPr="00C109DF">
        <w:rPr>
          <w:sz w:val="28"/>
          <w:szCs w:val="28"/>
          <w:lang w:val="en-US"/>
        </w:rPr>
        <w:t>Y</w:t>
      </w:r>
      <w:r w:rsidRPr="00C109DF">
        <w:rPr>
          <w:sz w:val="28"/>
          <w:szCs w:val="28"/>
          <w:lang w:val="uk-UA"/>
        </w:rPr>
        <w:t xml:space="preserve"> «Прикінцеві положення», Закону України «Про регулювання містобудівної діяльності» щодо зупинення дії заборони на відведення земельних ділянок»,ст.ст. 12,125,126,127 Земельного кодексу України, ст.26 Закону України «Про місцеве самоврядування в Україні» сесія сільської ради</w:t>
      </w:r>
    </w:p>
    <w:p w:rsidR="00E951E1" w:rsidRPr="00C109DF" w:rsidRDefault="00E951E1" w:rsidP="00E951E1">
      <w:pPr>
        <w:jc w:val="both"/>
        <w:rPr>
          <w:sz w:val="28"/>
          <w:szCs w:val="28"/>
          <w:lang w:val="uk-UA"/>
        </w:rPr>
      </w:pPr>
      <w:r w:rsidRPr="00C109DF">
        <w:rPr>
          <w:sz w:val="28"/>
          <w:szCs w:val="28"/>
          <w:lang w:val="uk-UA"/>
        </w:rPr>
        <w:t>ВИРІШИЛА:</w:t>
      </w:r>
    </w:p>
    <w:p w:rsidR="00E951E1" w:rsidRPr="00C109DF" w:rsidRDefault="00E951E1" w:rsidP="00E951E1">
      <w:pPr>
        <w:jc w:val="both"/>
        <w:rPr>
          <w:sz w:val="28"/>
          <w:szCs w:val="28"/>
          <w:lang w:val="uk-UA"/>
        </w:rPr>
      </w:pPr>
    </w:p>
    <w:p w:rsidR="00E951E1" w:rsidRPr="00C109DF" w:rsidRDefault="00E951E1" w:rsidP="00E951E1">
      <w:pPr>
        <w:jc w:val="both"/>
        <w:rPr>
          <w:sz w:val="28"/>
          <w:szCs w:val="28"/>
          <w:lang w:val="uk-UA"/>
        </w:rPr>
      </w:pPr>
      <w:r w:rsidRPr="00C109DF">
        <w:rPr>
          <w:sz w:val="28"/>
          <w:szCs w:val="28"/>
          <w:lang w:val="uk-UA"/>
        </w:rPr>
        <w:t xml:space="preserve">1.Передати гр. України </w:t>
      </w:r>
      <w:r>
        <w:rPr>
          <w:sz w:val="28"/>
          <w:szCs w:val="28"/>
          <w:lang w:val="uk-UA"/>
        </w:rPr>
        <w:t xml:space="preserve">(…) </w:t>
      </w:r>
      <w:r w:rsidRPr="00C109DF">
        <w:rPr>
          <w:sz w:val="28"/>
          <w:szCs w:val="28"/>
          <w:lang w:val="uk-UA"/>
        </w:rPr>
        <w:t xml:space="preserve">безкоштовно у власність земельну ділянку (кадастровий номер 6522186500:01:001:0813) площею </w:t>
      </w:r>
      <w:smartTag w:uri="urn:schemas-microsoft-com:office:smarttags" w:element="metricconverter">
        <w:smartTagPr>
          <w:attr w:name="ProductID" w:val="0,1332 га"/>
        </w:smartTagPr>
        <w:r w:rsidRPr="00C109DF">
          <w:rPr>
            <w:sz w:val="28"/>
            <w:szCs w:val="28"/>
            <w:lang w:val="uk-UA"/>
          </w:rPr>
          <w:t>0,1332 га</w:t>
        </w:r>
      </w:smartTag>
      <w:r w:rsidRPr="00C109DF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</w:t>
      </w:r>
      <w:proofErr w:type="spellStart"/>
      <w:r w:rsidRPr="00C109DF">
        <w:rPr>
          <w:sz w:val="28"/>
          <w:szCs w:val="28"/>
          <w:lang w:val="uk-UA"/>
        </w:rPr>
        <w:t>Ща</w:t>
      </w:r>
      <w:r w:rsidR="006D2425">
        <w:rPr>
          <w:sz w:val="28"/>
          <w:szCs w:val="28"/>
          <w:lang w:val="uk-UA"/>
        </w:rPr>
        <w:t>сливцеве</w:t>
      </w:r>
      <w:proofErr w:type="spellEnd"/>
      <w:r w:rsidR="006D2425">
        <w:rPr>
          <w:sz w:val="28"/>
          <w:szCs w:val="28"/>
          <w:lang w:val="uk-UA"/>
        </w:rPr>
        <w:t>, вул. Гагаріна, (…)</w:t>
      </w:r>
      <w:bookmarkStart w:id="0" w:name="_GoBack"/>
      <w:bookmarkEnd w:id="0"/>
      <w:r w:rsidRPr="00C109DF">
        <w:rPr>
          <w:sz w:val="28"/>
          <w:szCs w:val="28"/>
          <w:lang w:val="uk-UA"/>
        </w:rPr>
        <w:t xml:space="preserve"> Генічеського району Херсонської обл.</w:t>
      </w:r>
    </w:p>
    <w:p w:rsidR="00E951E1" w:rsidRPr="00C109DF" w:rsidRDefault="00E951E1" w:rsidP="00E951E1">
      <w:pPr>
        <w:jc w:val="both"/>
        <w:rPr>
          <w:sz w:val="28"/>
          <w:szCs w:val="28"/>
          <w:lang w:val="uk-UA"/>
        </w:rPr>
      </w:pPr>
      <w:r w:rsidRPr="00C109DF">
        <w:rPr>
          <w:sz w:val="28"/>
          <w:szCs w:val="28"/>
          <w:lang w:val="uk-UA"/>
        </w:rPr>
        <w:t xml:space="preserve">2.Контроль за виконанням рішення  на комісію з питань регулювання земельних відносин.              </w:t>
      </w:r>
    </w:p>
    <w:p w:rsidR="00E951E1" w:rsidRPr="00C109DF" w:rsidRDefault="00E951E1" w:rsidP="00E951E1">
      <w:pPr>
        <w:jc w:val="both"/>
        <w:rPr>
          <w:sz w:val="28"/>
          <w:szCs w:val="28"/>
          <w:lang w:val="uk-UA"/>
        </w:rPr>
      </w:pPr>
    </w:p>
    <w:p w:rsidR="00E951E1" w:rsidRPr="00C109DF" w:rsidRDefault="00E951E1" w:rsidP="00E951E1">
      <w:pPr>
        <w:rPr>
          <w:sz w:val="28"/>
          <w:szCs w:val="28"/>
          <w:lang w:val="uk-UA"/>
        </w:rPr>
      </w:pPr>
    </w:p>
    <w:p w:rsidR="00E951E1" w:rsidRPr="00C109DF" w:rsidRDefault="00E951E1" w:rsidP="00E951E1">
      <w:pPr>
        <w:rPr>
          <w:sz w:val="28"/>
          <w:szCs w:val="28"/>
          <w:lang w:val="uk-UA"/>
        </w:rPr>
      </w:pPr>
    </w:p>
    <w:p w:rsidR="00E951E1" w:rsidRPr="00C109DF" w:rsidRDefault="00E951E1" w:rsidP="00E951E1">
      <w:pPr>
        <w:jc w:val="both"/>
        <w:rPr>
          <w:sz w:val="28"/>
          <w:szCs w:val="28"/>
          <w:lang w:val="uk-UA"/>
        </w:rPr>
      </w:pPr>
    </w:p>
    <w:p w:rsidR="00E951E1" w:rsidRPr="00C109DF" w:rsidRDefault="00E951E1" w:rsidP="00E951E1">
      <w:pPr>
        <w:jc w:val="both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 w:rsidRPr="00C109DF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C109DF">
        <w:rPr>
          <w:sz w:val="28"/>
          <w:szCs w:val="28"/>
          <w:lang w:val="uk-UA"/>
        </w:rPr>
        <w:t xml:space="preserve">  В.О.</w:t>
      </w:r>
      <w:proofErr w:type="spellStart"/>
      <w:r w:rsidRPr="00C109DF">
        <w:rPr>
          <w:sz w:val="28"/>
          <w:szCs w:val="28"/>
          <w:lang w:val="uk-UA"/>
        </w:rPr>
        <w:t>Плохушко</w:t>
      </w:r>
      <w:proofErr w:type="spellEnd"/>
    </w:p>
    <w:p w:rsidR="00E951E1" w:rsidRDefault="00E951E1" w:rsidP="00E951E1">
      <w:pPr>
        <w:rPr>
          <w:lang w:val="uk-UA"/>
        </w:rPr>
      </w:pPr>
    </w:p>
    <w:p w:rsidR="00E951E1" w:rsidRDefault="00E951E1" w:rsidP="00E951E1">
      <w:pPr>
        <w:rPr>
          <w:lang w:val="uk-UA"/>
        </w:rPr>
      </w:pPr>
    </w:p>
    <w:p w:rsidR="00E951E1" w:rsidRDefault="00E951E1" w:rsidP="00E951E1">
      <w:pPr>
        <w:rPr>
          <w:lang w:val="uk-UA"/>
        </w:rPr>
      </w:pPr>
    </w:p>
    <w:p w:rsidR="00742213" w:rsidRPr="00E951E1" w:rsidRDefault="00742213" w:rsidP="00E951E1"/>
    <w:sectPr w:rsidR="00742213" w:rsidRPr="00E951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A7"/>
    <w:rsid w:val="006D2425"/>
    <w:rsid w:val="00742213"/>
    <w:rsid w:val="009334A7"/>
    <w:rsid w:val="00CE3DC4"/>
    <w:rsid w:val="00E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3</cp:revision>
  <dcterms:created xsi:type="dcterms:W3CDTF">2019-03-21T07:47:00Z</dcterms:created>
  <dcterms:modified xsi:type="dcterms:W3CDTF">2019-03-21T13:03:00Z</dcterms:modified>
</cp:coreProperties>
</file>