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E7" w:rsidRPr="00C020D1" w:rsidRDefault="00BA54E7" w:rsidP="00BA54E7">
      <w:pPr>
        <w:jc w:val="center"/>
        <w:rPr>
          <w:b/>
          <w:sz w:val="28"/>
          <w:szCs w:val="28"/>
          <w:lang w:val="uk-UA"/>
        </w:rPr>
      </w:pPr>
      <w:r w:rsidRPr="00C020D1">
        <w:rPr>
          <w:b/>
          <w:sz w:val="28"/>
          <w:szCs w:val="28"/>
        </w:rPr>
        <w:object w:dxaOrig="93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6pt" o:ole="" fillcolor="window">
            <v:imagedata r:id="rId5" o:title=""/>
          </v:shape>
          <o:OLEObject Type="Embed" ProgID="Word.Picture.8" ShapeID="_x0000_i1025" DrawAspect="Content" ObjectID="_1615044155" r:id="rId6"/>
        </w:object>
      </w:r>
    </w:p>
    <w:p w:rsidR="00BA54E7" w:rsidRPr="00C020D1" w:rsidRDefault="00BA54E7" w:rsidP="00BA54E7">
      <w:pPr>
        <w:jc w:val="center"/>
        <w:rPr>
          <w:b/>
          <w:sz w:val="28"/>
          <w:szCs w:val="28"/>
          <w:lang w:val="uk-UA"/>
        </w:rPr>
      </w:pPr>
      <w:r w:rsidRPr="00C020D1">
        <w:rPr>
          <w:b/>
          <w:sz w:val="28"/>
          <w:szCs w:val="28"/>
          <w:lang w:val="uk-UA"/>
        </w:rPr>
        <w:t>36  СЕСІЯ  ЩАСЛИВЦЕВСЬКОЇ СІЛЬСЬКОЇ РАДИ</w:t>
      </w:r>
    </w:p>
    <w:p w:rsidR="00BA54E7" w:rsidRPr="00C020D1" w:rsidRDefault="00BA54E7" w:rsidP="00BA54E7">
      <w:pPr>
        <w:jc w:val="center"/>
        <w:rPr>
          <w:b/>
          <w:sz w:val="28"/>
          <w:szCs w:val="28"/>
          <w:lang w:val="uk-UA"/>
        </w:rPr>
      </w:pPr>
      <w:r w:rsidRPr="00C020D1">
        <w:rPr>
          <w:b/>
          <w:sz w:val="28"/>
          <w:szCs w:val="28"/>
          <w:lang w:val="uk-UA"/>
        </w:rPr>
        <w:t>6 СКЛИКАННЯ</w:t>
      </w:r>
    </w:p>
    <w:p w:rsidR="00BA54E7" w:rsidRPr="00C020D1" w:rsidRDefault="00BA54E7" w:rsidP="00BA54E7">
      <w:pPr>
        <w:pStyle w:val="3"/>
        <w:jc w:val="center"/>
        <w:rPr>
          <w:rFonts w:ascii="Times New Roman" w:hAnsi="Times New Roman" w:cs="Times New Roman"/>
          <w:b w:val="0"/>
          <w:sz w:val="28"/>
          <w:szCs w:val="28"/>
          <w:lang w:val="uk-UA"/>
        </w:rPr>
      </w:pPr>
      <w:r w:rsidRPr="00C020D1">
        <w:rPr>
          <w:rFonts w:ascii="Times New Roman" w:hAnsi="Times New Roman" w:cs="Times New Roman"/>
          <w:sz w:val="28"/>
          <w:szCs w:val="28"/>
          <w:lang w:val="uk-UA"/>
        </w:rPr>
        <w:t xml:space="preserve">РІШЕННЯ </w:t>
      </w:r>
    </w:p>
    <w:p w:rsidR="00BA54E7" w:rsidRPr="00F442BD" w:rsidRDefault="00BA54E7" w:rsidP="00BA54E7">
      <w:pPr>
        <w:pStyle w:val="3"/>
        <w:jc w:val="both"/>
        <w:rPr>
          <w:rFonts w:ascii="Times New Roman" w:hAnsi="Times New Roman" w:cs="Times New Roman"/>
          <w:b w:val="0"/>
          <w:sz w:val="28"/>
          <w:szCs w:val="28"/>
          <w:lang w:val="uk-UA"/>
        </w:rPr>
      </w:pPr>
      <w:r w:rsidRPr="00F442BD">
        <w:rPr>
          <w:rFonts w:ascii="Times New Roman" w:hAnsi="Times New Roman" w:cs="Times New Roman"/>
          <w:b w:val="0"/>
          <w:sz w:val="28"/>
          <w:szCs w:val="28"/>
          <w:lang w:val="uk-UA"/>
        </w:rPr>
        <w:t xml:space="preserve">27.04.2017р.                                         </w:t>
      </w:r>
    </w:p>
    <w:p w:rsidR="00BA54E7" w:rsidRPr="00C020D1" w:rsidRDefault="00BA54E7" w:rsidP="00BA54E7">
      <w:pPr>
        <w:jc w:val="both"/>
        <w:rPr>
          <w:sz w:val="28"/>
          <w:szCs w:val="28"/>
          <w:lang w:val="uk-UA"/>
        </w:rPr>
      </w:pPr>
      <w:r w:rsidRPr="00C020D1">
        <w:rPr>
          <w:sz w:val="28"/>
          <w:szCs w:val="28"/>
          <w:lang w:val="uk-UA"/>
        </w:rPr>
        <w:t xml:space="preserve">с. </w:t>
      </w:r>
      <w:proofErr w:type="spellStart"/>
      <w:r w:rsidRPr="00C020D1">
        <w:rPr>
          <w:sz w:val="28"/>
          <w:szCs w:val="28"/>
          <w:lang w:val="uk-UA"/>
        </w:rPr>
        <w:t>Щасливцеве</w:t>
      </w:r>
      <w:proofErr w:type="spellEnd"/>
      <w:r w:rsidRPr="00C020D1">
        <w:rPr>
          <w:sz w:val="28"/>
          <w:szCs w:val="28"/>
          <w:lang w:val="uk-UA"/>
        </w:rPr>
        <w:t xml:space="preserve">                               </w:t>
      </w:r>
      <w:r>
        <w:rPr>
          <w:sz w:val="28"/>
          <w:szCs w:val="28"/>
          <w:lang w:val="uk-UA"/>
        </w:rPr>
        <w:t xml:space="preserve">     </w:t>
      </w:r>
      <w:r w:rsidRPr="00C020D1">
        <w:rPr>
          <w:sz w:val="28"/>
          <w:szCs w:val="28"/>
          <w:lang w:val="uk-UA"/>
        </w:rPr>
        <w:t>№ 578</w:t>
      </w:r>
    </w:p>
    <w:p w:rsidR="00BA54E7" w:rsidRPr="00C020D1" w:rsidRDefault="00BA54E7" w:rsidP="00BA54E7">
      <w:pPr>
        <w:jc w:val="both"/>
        <w:rPr>
          <w:sz w:val="28"/>
          <w:szCs w:val="28"/>
          <w:lang w:val="uk-UA"/>
        </w:rPr>
      </w:pPr>
    </w:p>
    <w:p w:rsidR="00BA54E7" w:rsidRPr="00C020D1" w:rsidRDefault="00BA54E7" w:rsidP="00BA54E7">
      <w:pPr>
        <w:jc w:val="both"/>
        <w:rPr>
          <w:sz w:val="28"/>
          <w:szCs w:val="28"/>
          <w:lang w:val="uk-UA"/>
        </w:rPr>
      </w:pPr>
      <w:bookmarkStart w:id="0" w:name="_GoBack"/>
      <w:r w:rsidRPr="00C020D1">
        <w:rPr>
          <w:sz w:val="28"/>
          <w:szCs w:val="28"/>
          <w:lang w:val="uk-UA"/>
        </w:rPr>
        <w:t>Про зупинення дії рішення</w:t>
      </w:r>
    </w:p>
    <w:p w:rsidR="00BA54E7" w:rsidRPr="00C020D1" w:rsidRDefault="00BA54E7" w:rsidP="00BA54E7">
      <w:pPr>
        <w:jc w:val="both"/>
        <w:rPr>
          <w:sz w:val="28"/>
          <w:szCs w:val="28"/>
          <w:lang w:val="uk-UA"/>
        </w:rPr>
      </w:pPr>
      <w:r w:rsidRPr="00C020D1">
        <w:rPr>
          <w:sz w:val="28"/>
          <w:szCs w:val="28"/>
          <w:lang w:val="uk-UA"/>
        </w:rPr>
        <w:t>сесії сільської ради</w:t>
      </w:r>
    </w:p>
    <w:bookmarkEnd w:id="0"/>
    <w:p w:rsidR="00BA54E7" w:rsidRPr="00C020D1" w:rsidRDefault="00BA54E7" w:rsidP="00BA54E7">
      <w:pPr>
        <w:jc w:val="both"/>
        <w:rPr>
          <w:sz w:val="28"/>
          <w:szCs w:val="28"/>
          <w:lang w:val="uk-UA"/>
        </w:rPr>
      </w:pPr>
    </w:p>
    <w:p w:rsidR="00BA54E7" w:rsidRPr="00C020D1" w:rsidRDefault="00BA54E7" w:rsidP="00BA54E7">
      <w:pPr>
        <w:jc w:val="both"/>
        <w:rPr>
          <w:sz w:val="28"/>
          <w:szCs w:val="28"/>
          <w:lang w:val="uk-UA"/>
        </w:rPr>
      </w:pPr>
      <w:r w:rsidRPr="00C020D1">
        <w:rPr>
          <w:sz w:val="28"/>
          <w:szCs w:val="28"/>
          <w:lang w:val="uk-UA"/>
        </w:rPr>
        <w:t xml:space="preserve">В зв’язку з помилкою у розробленому та затвердженому плані детального планування частини провулку Сонячний та відповідно до рішення 36 сесії № 577 від 27.04.2017,  керуючись  ст. 12, 19 Земельного кодексу України, Закону України «Про регулювання містобудівної діяльності» щодо зупинення дії заборони на відведення земельних ділянок», ст.ст. 12,125,126,127 Земельного кодексу України та ст.26 Закону України “Про місцеве самоврядування в Україні”, сесія </w:t>
      </w:r>
      <w:proofErr w:type="spellStart"/>
      <w:r w:rsidRPr="00C020D1">
        <w:rPr>
          <w:sz w:val="28"/>
          <w:szCs w:val="28"/>
          <w:lang w:val="uk-UA"/>
        </w:rPr>
        <w:t>Щасливцевської</w:t>
      </w:r>
      <w:proofErr w:type="spellEnd"/>
      <w:r w:rsidRPr="00C020D1">
        <w:rPr>
          <w:sz w:val="28"/>
          <w:szCs w:val="28"/>
          <w:lang w:val="uk-UA"/>
        </w:rPr>
        <w:t xml:space="preserve"> сільської ради</w:t>
      </w:r>
    </w:p>
    <w:p w:rsidR="00BA54E7" w:rsidRPr="00C020D1" w:rsidRDefault="00BA54E7" w:rsidP="00BA54E7">
      <w:pPr>
        <w:jc w:val="both"/>
        <w:rPr>
          <w:sz w:val="28"/>
          <w:szCs w:val="28"/>
          <w:lang w:val="uk-UA"/>
        </w:rPr>
      </w:pPr>
      <w:r w:rsidRPr="00C020D1">
        <w:rPr>
          <w:sz w:val="28"/>
          <w:szCs w:val="28"/>
          <w:lang w:val="uk-UA"/>
        </w:rPr>
        <w:t>ВИРІШИЛА:</w:t>
      </w:r>
    </w:p>
    <w:p w:rsidR="00BA54E7" w:rsidRPr="00C020D1" w:rsidRDefault="00BA54E7" w:rsidP="00BA54E7">
      <w:pPr>
        <w:jc w:val="both"/>
        <w:rPr>
          <w:sz w:val="28"/>
          <w:szCs w:val="28"/>
          <w:lang w:val="uk-UA"/>
        </w:rPr>
      </w:pPr>
    </w:p>
    <w:p w:rsidR="00BA54E7" w:rsidRPr="00C020D1" w:rsidRDefault="00BA54E7" w:rsidP="00BA54E7">
      <w:pPr>
        <w:jc w:val="both"/>
        <w:rPr>
          <w:sz w:val="28"/>
          <w:szCs w:val="28"/>
          <w:lang w:val="uk-UA"/>
        </w:rPr>
      </w:pPr>
      <w:r w:rsidRPr="00C020D1">
        <w:rPr>
          <w:sz w:val="28"/>
          <w:szCs w:val="28"/>
          <w:lang w:val="uk-UA"/>
        </w:rPr>
        <w:t>1.Призупинити дію п. 2 та п. 3 рішення 32 сесії 7 скликання № 530 від 28.02.2017р. «Про надання дозволу на розробку проекту землеустрою щодо відведення безоплатно у власність земельних ділянок для будівництва житлового будинку, господарських будівель і споруд» громадянам</w:t>
      </w:r>
      <w:r>
        <w:rPr>
          <w:sz w:val="28"/>
          <w:szCs w:val="28"/>
          <w:lang w:val="uk-UA"/>
        </w:rPr>
        <w:t>(…)</w:t>
      </w:r>
      <w:r w:rsidRPr="00C020D1">
        <w:rPr>
          <w:sz w:val="28"/>
          <w:szCs w:val="28"/>
          <w:lang w:val="uk-UA"/>
        </w:rPr>
        <w:t xml:space="preserve"> в с. </w:t>
      </w:r>
      <w:proofErr w:type="spellStart"/>
      <w:r w:rsidRPr="00C020D1">
        <w:rPr>
          <w:sz w:val="28"/>
          <w:szCs w:val="28"/>
          <w:lang w:val="uk-UA"/>
        </w:rPr>
        <w:t>Ща</w:t>
      </w:r>
      <w:r w:rsidR="004E4436">
        <w:rPr>
          <w:sz w:val="28"/>
          <w:szCs w:val="28"/>
          <w:lang w:val="uk-UA"/>
        </w:rPr>
        <w:t>сливцеве</w:t>
      </w:r>
      <w:proofErr w:type="spellEnd"/>
      <w:r w:rsidR="004E4436">
        <w:rPr>
          <w:sz w:val="28"/>
          <w:szCs w:val="28"/>
          <w:lang w:val="uk-UA"/>
        </w:rPr>
        <w:t xml:space="preserve">, </w:t>
      </w:r>
      <w:proofErr w:type="spellStart"/>
      <w:r w:rsidR="004E4436">
        <w:rPr>
          <w:sz w:val="28"/>
          <w:szCs w:val="28"/>
          <w:lang w:val="uk-UA"/>
        </w:rPr>
        <w:t>провул</w:t>
      </w:r>
      <w:proofErr w:type="spellEnd"/>
      <w:r w:rsidR="004E4436">
        <w:rPr>
          <w:sz w:val="28"/>
          <w:szCs w:val="28"/>
          <w:lang w:val="uk-UA"/>
        </w:rPr>
        <w:t xml:space="preserve">. Сонячний, </w:t>
      </w:r>
      <w:r w:rsidR="004E4436">
        <w:rPr>
          <w:sz w:val="28"/>
          <w:szCs w:val="28"/>
          <w:lang w:val="en-US"/>
        </w:rPr>
        <w:t>(</w:t>
      </w:r>
      <w:r w:rsidR="004E4436">
        <w:rPr>
          <w:sz w:val="28"/>
          <w:szCs w:val="28"/>
          <w:lang w:val="uk-UA"/>
        </w:rPr>
        <w:t>…)</w:t>
      </w:r>
      <w:r w:rsidRPr="00C020D1">
        <w:rPr>
          <w:sz w:val="28"/>
          <w:szCs w:val="28"/>
          <w:lang w:val="uk-UA"/>
        </w:rPr>
        <w:t xml:space="preserve"> та </w:t>
      </w:r>
      <w:r>
        <w:rPr>
          <w:sz w:val="28"/>
          <w:szCs w:val="28"/>
          <w:lang w:val="uk-UA"/>
        </w:rPr>
        <w:t xml:space="preserve">(…) </w:t>
      </w:r>
      <w:r w:rsidRPr="00C020D1">
        <w:rPr>
          <w:sz w:val="28"/>
          <w:szCs w:val="28"/>
          <w:lang w:val="uk-UA"/>
        </w:rPr>
        <w:t xml:space="preserve">в с. </w:t>
      </w:r>
      <w:proofErr w:type="spellStart"/>
      <w:r w:rsidRPr="00C020D1">
        <w:rPr>
          <w:sz w:val="28"/>
          <w:szCs w:val="28"/>
          <w:lang w:val="uk-UA"/>
        </w:rPr>
        <w:t>Щасл</w:t>
      </w:r>
      <w:r w:rsidR="00F442BD">
        <w:rPr>
          <w:sz w:val="28"/>
          <w:szCs w:val="28"/>
          <w:lang w:val="uk-UA"/>
        </w:rPr>
        <w:t>ивцеве</w:t>
      </w:r>
      <w:proofErr w:type="spellEnd"/>
      <w:r w:rsidR="00F442BD">
        <w:rPr>
          <w:sz w:val="28"/>
          <w:szCs w:val="28"/>
          <w:lang w:val="uk-UA"/>
        </w:rPr>
        <w:t xml:space="preserve">, </w:t>
      </w:r>
      <w:proofErr w:type="spellStart"/>
      <w:r w:rsidR="00F442BD">
        <w:rPr>
          <w:sz w:val="28"/>
          <w:szCs w:val="28"/>
          <w:lang w:val="uk-UA"/>
        </w:rPr>
        <w:t>провул</w:t>
      </w:r>
      <w:proofErr w:type="spellEnd"/>
      <w:r w:rsidR="00F442BD">
        <w:rPr>
          <w:sz w:val="28"/>
          <w:szCs w:val="28"/>
          <w:lang w:val="uk-UA"/>
        </w:rPr>
        <w:t xml:space="preserve">. Сонячний, (…) </w:t>
      </w:r>
      <w:r w:rsidRPr="00C020D1">
        <w:rPr>
          <w:sz w:val="28"/>
          <w:szCs w:val="28"/>
          <w:lang w:val="uk-UA"/>
        </w:rPr>
        <w:t xml:space="preserve">до внесення змін та затвердження плану детального планування частини провулку Сонячний в с. </w:t>
      </w:r>
      <w:proofErr w:type="spellStart"/>
      <w:r w:rsidRPr="00C020D1">
        <w:rPr>
          <w:sz w:val="28"/>
          <w:szCs w:val="28"/>
          <w:lang w:val="uk-UA"/>
        </w:rPr>
        <w:t>Щасливцеве</w:t>
      </w:r>
      <w:proofErr w:type="spellEnd"/>
      <w:r w:rsidRPr="00C020D1">
        <w:rPr>
          <w:sz w:val="28"/>
          <w:szCs w:val="28"/>
          <w:lang w:val="uk-UA"/>
        </w:rPr>
        <w:t>.</w:t>
      </w:r>
    </w:p>
    <w:p w:rsidR="00BA54E7" w:rsidRPr="00C020D1" w:rsidRDefault="00BA54E7" w:rsidP="00BA54E7">
      <w:pPr>
        <w:jc w:val="both"/>
        <w:rPr>
          <w:sz w:val="28"/>
          <w:szCs w:val="28"/>
          <w:lang w:val="uk-UA"/>
        </w:rPr>
      </w:pPr>
      <w:r w:rsidRPr="00C020D1">
        <w:rPr>
          <w:sz w:val="28"/>
          <w:szCs w:val="28"/>
          <w:lang w:val="uk-UA"/>
        </w:rPr>
        <w:t>2.Про п</w:t>
      </w:r>
      <w:r>
        <w:rPr>
          <w:sz w:val="28"/>
          <w:szCs w:val="28"/>
          <w:lang w:val="uk-UA"/>
        </w:rPr>
        <w:t>рийняте рішення повідомити</w:t>
      </w:r>
      <w:r w:rsidRPr="00C020D1">
        <w:rPr>
          <w:sz w:val="28"/>
          <w:szCs w:val="28"/>
          <w:lang w:val="uk-UA"/>
        </w:rPr>
        <w:t xml:space="preserve"> всіх зацікавлених осіб.</w:t>
      </w:r>
    </w:p>
    <w:p w:rsidR="00BA54E7" w:rsidRPr="00C020D1" w:rsidRDefault="00BA54E7" w:rsidP="00BA54E7">
      <w:pPr>
        <w:jc w:val="both"/>
        <w:rPr>
          <w:sz w:val="28"/>
          <w:szCs w:val="28"/>
          <w:lang w:val="uk-UA"/>
        </w:rPr>
      </w:pPr>
      <w:r w:rsidRPr="00C020D1">
        <w:rPr>
          <w:sz w:val="28"/>
          <w:szCs w:val="28"/>
          <w:lang w:val="uk-UA"/>
        </w:rPr>
        <w:t>3.Контроль за виконанням рішення покласти на комісію з питань регулювання земельних відносин.</w:t>
      </w:r>
    </w:p>
    <w:p w:rsidR="00BA54E7" w:rsidRPr="00C020D1" w:rsidRDefault="00BA54E7" w:rsidP="00BA54E7">
      <w:pPr>
        <w:jc w:val="both"/>
        <w:rPr>
          <w:sz w:val="28"/>
          <w:szCs w:val="28"/>
          <w:lang w:val="uk-UA"/>
        </w:rPr>
      </w:pPr>
    </w:p>
    <w:p w:rsidR="00BA54E7" w:rsidRPr="00C020D1" w:rsidRDefault="00BA54E7" w:rsidP="00BA54E7">
      <w:pPr>
        <w:jc w:val="both"/>
        <w:rPr>
          <w:sz w:val="28"/>
          <w:szCs w:val="28"/>
          <w:lang w:val="uk-UA"/>
        </w:rPr>
      </w:pPr>
    </w:p>
    <w:p w:rsidR="00BA54E7" w:rsidRPr="00C020D1" w:rsidRDefault="00BA54E7" w:rsidP="00BA54E7">
      <w:pPr>
        <w:jc w:val="both"/>
        <w:rPr>
          <w:sz w:val="28"/>
          <w:szCs w:val="28"/>
          <w:lang w:val="uk-UA"/>
        </w:rPr>
      </w:pPr>
    </w:p>
    <w:p w:rsidR="00BA54E7" w:rsidRPr="00C020D1" w:rsidRDefault="00BA54E7" w:rsidP="00BA54E7">
      <w:pPr>
        <w:jc w:val="both"/>
        <w:rPr>
          <w:sz w:val="28"/>
          <w:szCs w:val="28"/>
          <w:lang w:val="uk-UA"/>
        </w:rPr>
      </w:pPr>
    </w:p>
    <w:p w:rsidR="00BA54E7" w:rsidRPr="00C020D1" w:rsidRDefault="00BA54E7" w:rsidP="00BA54E7">
      <w:pPr>
        <w:jc w:val="both"/>
        <w:rPr>
          <w:sz w:val="28"/>
          <w:szCs w:val="28"/>
          <w:lang w:val="uk-UA"/>
        </w:rPr>
      </w:pPr>
      <w:r w:rsidRPr="00C020D1">
        <w:rPr>
          <w:sz w:val="28"/>
          <w:szCs w:val="28"/>
          <w:lang w:val="uk-UA"/>
        </w:rPr>
        <w:t>Сільський голова                                                                        В.О.</w:t>
      </w:r>
      <w:proofErr w:type="spellStart"/>
      <w:r w:rsidRPr="00C020D1">
        <w:rPr>
          <w:sz w:val="28"/>
          <w:szCs w:val="28"/>
          <w:lang w:val="uk-UA"/>
        </w:rPr>
        <w:t>Плохушко</w:t>
      </w:r>
      <w:proofErr w:type="spellEnd"/>
    </w:p>
    <w:p w:rsidR="00BA54E7" w:rsidRPr="00734616" w:rsidRDefault="00BA54E7" w:rsidP="00BA54E7">
      <w:pPr>
        <w:rPr>
          <w:lang w:val="uk-UA"/>
        </w:rPr>
      </w:pPr>
    </w:p>
    <w:p w:rsidR="00742213" w:rsidRPr="00BA54E7" w:rsidRDefault="00742213" w:rsidP="00BA54E7"/>
    <w:sectPr w:rsidR="00742213" w:rsidRPr="00BA54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A7"/>
    <w:rsid w:val="001822B1"/>
    <w:rsid w:val="00371A98"/>
    <w:rsid w:val="0041285F"/>
    <w:rsid w:val="004E4436"/>
    <w:rsid w:val="00742213"/>
    <w:rsid w:val="009334A7"/>
    <w:rsid w:val="00950CFC"/>
    <w:rsid w:val="00BA54E7"/>
    <w:rsid w:val="00CE3DC4"/>
    <w:rsid w:val="00E951E1"/>
    <w:rsid w:val="00F442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4A7"/>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371A98"/>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71A98"/>
    <w:rPr>
      <w:rFonts w:ascii="Arial" w:eastAsia="Calibri" w:hAnsi="Arial" w:cs="Arial"/>
      <w:b/>
      <w:bCs/>
      <w:sz w:val="26"/>
      <w:szCs w:val="2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4A7"/>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371A98"/>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71A98"/>
    <w:rPr>
      <w:rFonts w:ascii="Arial" w:eastAsia="Calibri" w:hAnsi="Arial" w:cs="Arial"/>
      <w:b/>
      <w:bCs/>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XTreme.ws</cp:lastModifiedBy>
  <cp:revision>4</cp:revision>
  <dcterms:created xsi:type="dcterms:W3CDTF">2019-03-21T07:55:00Z</dcterms:created>
  <dcterms:modified xsi:type="dcterms:W3CDTF">2019-03-25T16:36:00Z</dcterms:modified>
</cp:coreProperties>
</file>