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81" w:rsidRDefault="00CB2481" w:rsidP="00CB2481">
      <w:pPr>
        <w:jc w:val="center"/>
        <w:rPr>
          <w:b/>
          <w:sz w:val="28"/>
          <w:szCs w:val="28"/>
          <w:lang w:val="uk-UA"/>
        </w:rPr>
      </w:pPr>
    </w:p>
    <w:p w:rsidR="00912241" w:rsidRDefault="00912241" w:rsidP="00912241">
      <w:pPr>
        <w:ind w:left="-720" w:right="-545"/>
        <w:jc w:val="center"/>
        <w:rPr>
          <w:sz w:val="28"/>
          <w:szCs w:val="28"/>
          <w:lang w:val="uk-UA"/>
        </w:rPr>
      </w:pPr>
    </w:p>
    <w:p w:rsidR="001A695E" w:rsidRPr="00F16083" w:rsidRDefault="001A695E" w:rsidP="001A695E">
      <w:pPr>
        <w:ind w:right="-545" w:firstLine="4140"/>
        <w:rPr>
          <w:sz w:val="28"/>
          <w:szCs w:val="28"/>
          <w:lang w:val="uk-UA"/>
        </w:rPr>
      </w:pPr>
      <w:r w:rsidRPr="00F16083">
        <w:rPr>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6" o:title=""/>
          </v:shape>
          <o:OLEObject Type="Embed" ProgID="Word.Picture.8" ShapeID="_x0000_i1025" DrawAspect="Content" ObjectID="_1614668487" r:id="rId7"/>
        </w:object>
      </w:r>
    </w:p>
    <w:p w:rsidR="001A695E" w:rsidRPr="00F16083" w:rsidRDefault="001A695E" w:rsidP="001A695E">
      <w:pPr>
        <w:jc w:val="center"/>
        <w:rPr>
          <w:b/>
          <w:sz w:val="28"/>
          <w:szCs w:val="28"/>
          <w:lang w:val="uk-UA"/>
        </w:rPr>
      </w:pPr>
      <w:r w:rsidRPr="00F16083">
        <w:rPr>
          <w:b/>
          <w:sz w:val="28"/>
          <w:szCs w:val="28"/>
          <w:lang w:val="uk-UA"/>
        </w:rPr>
        <w:t>36 СЕСІЯ  ЩАСЛИВЦЕВСЬКОЇ СІЛЬСЬКОЇ РАДИ</w:t>
      </w:r>
    </w:p>
    <w:p w:rsidR="001A695E" w:rsidRPr="00F16083" w:rsidRDefault="001A695E" w:rsidP="001A695E">
      <w:pPr>
        <w:jc w:val="center"/>
        <w:rPr>
          <w:b/>
          <w:sz w:val="28"/>
          <w:szCs w:val="28"/>
          <w:lang w:val="uk-UA"/>
        </w:rPr>
      </w:pPr>
      <w:r w:rsidRPr="00F16083">
        <w:rPr>
          <w:b/>
          <w:sz w:val="28"/>
          <w:szCs w:val="28"/>
          <w:lang w:val="uk-UA"/>
        </w:rPr>
        <w:t>7 СКЛИКАННЯ</w:t>
      </w:r>
    </w:p>
    <w:p w:rsidR="001A695E" w:rsidRPr="00F16083" w:rsidRDefault="001A695E" w:rsidP="001A695E">
      <w:pPr>
        <w:ind w:left="540" w:hanging="540"/>
        <w:jc w:val="center"/>
        <w:rPr>
          <w:b/>
          <w:sz w:val="28"/>
          <w:szCs w:val="28"/>
          <w:lang w:val="uk-UA"/>
        </w:rPr>
      </w:pPr>
    </w:p>
    <w:p w:rsidR="001A695E" w:rsidRPr="00F16083" w:rsidRDefault="001A695E" w:rsidP="001A695E">
      <w:pPr>
        <w:jc w:val="center"/>
        <w:rPr>
          <w:sz w:val="28"/>
          <w:szCs w:val="28"/>
          <w:lang w:val="uk-UA"/>
        </w:rPr>
      </w:pPr>
      <w:r w:rsidRPr="00F16083">
        <w:rPr>
          <w:b/>
          <w:sz w:val="28"/>
          <w:szCs w:val="28"/>
          <w:lang w:val="uk-UA"/>
        </w:rPr>
        <w:t>РІШЕННЯ</w:t>
      </w:r>
      <w:r>
        <w:rPr>
          <w:sz w:val="28"/>
          <w:szCs w:val="28"/>
          <w:lang w:val="uk-UA"/>
        </w:rPr>
        <w:t xml:space="preserve"> </w:t>
      </w:r>
    </w:p>
    <w:p w:rsidR="001A695E" w:rsidRPr="00F16083" w:rsidRDefault="001A695E" w:rsidP="001A695E">
      <w:pPr>
        <w:ind w:left="540" w:hanging="540"/>
        <w:rPr>
          <w:sz w:val="28"/>
          <w:szCs w:val="28"/>
          <w:lang w:val="uk-UA"/>
        </w:rPr>
      </w:pPr>
      <w:r w:rsidRPr="00F16083">
        <w:rPr>
          <w:sz w:val="28"/>
          <w:szCs w:val="28"/>
          <w:lang w:val="uk-UA"/>
        </w:rPr>
        <w:t>27.04. 2017 р.</w:t>
      </w:r>
    </w:p>
    <w:p w:rsidR="001A695E" w:rsidRPr="00F16083" w:rsidRDefault="001A695E" w:rsidP="001A695E">
      <w:pPr>
        <w:ind w:left="540" w:hanging="540"/>
        <w:jc w:val="both"/>
        <w:rPr>
          <w:sz w:val="28"/>
          <w:szCs w:val="28"/>
          <w:lang w:val="uk-UA"/>
        </w:rPr>
      </w:pPr>
      <w:r w:rsidRPr="00F16083">
        <w:rPr>
          <w:sz w:val="28"/>
          <w:szCs w:val="28"/>
          <w:lang w:val="uk-UA"/>
        </w:rPr>
        <w:t xml:space="preserve">с. </w:t>
      </w:r>
      <w:proofErr w:type="spellStart"/>
      <w:r w:rsidRPr="00F16083">
        <w:rPr>
          <w:sz w:val="28"/>
          <w:szCs w:val="28"/>
          <w:lang w:val="uk-UA"/>
        </w:rPr>
        <w:t>Щасливцеве</w:t>
      </w:r>
      <w:proofErr w:type="spellEnd"/>
      <w:r w:rsidRPr="00F16083">
        <w:rPr>
          <w:sz w:val="28"/>
          <w:szCs w:val="28"/>
          <w:lang w:val="uk-UA"/>
        </w:rPr>
        <w:t xml:space="preserve">                               </w:t>
      </w:r>
      <w:r>
        <w:rPr>
          <w:sz w:val="28"/>
          <w:szCs w:val="28"/>
          <w:lang w:val="uk-UA"/>
        </w:rPr>
        <w:t xml:space="preserve">  №  575</w:t>
      </w:r>
    </w:p>
    <w:p w:rsidR="001A695E" w:rsidRPr="00F16083" w:rsidRDefault="001A695E" w:rsidP="001A695E">
      <w:pPr>
        <w:ind w:left="540" w:hanging="540"/>
        <w:jc w:val="both"/>
        <w:rPr>
          <w:sz w:val="28"/>
          <w:szCs w:val="28"/>
          <w:lang w:val="uk-UA"/>
        </w:rPr>
      </w:pPr>
    </w:p>
    <w:p w:rsidR="001A695E" w:rsidRDefault="001A695E" w:rsidP="001A695E">
      <w:pPr>
        <w:jc w:val="center"/>
        <w:rPr>
          <w:sz w:val="28"/>
          <w:szCs w:val="28"/>
          <w:lang w:val="uk-UA"/>
        </w:rPr>
      </w:pPr>
    </w:p>
    <w:p w:rsidR="001A695E" w:rsidRDefault="001A695E" w:rsidP="001A695E">
      <w:pPr>
        <w:pStyle w:val="a7"/>
        <w:shd w:val="clear" w:color="auto" w:fill="FFFFFF"/>
        <w:spacing w:before="0" w:beforeAutospacing="0" w:after="0" w:afterAutospacing="0"/>
        <w:rPr>
          <w:sz w:val="28"/>
          <w:szCs w:val="28"/>
          <w:lang w:val="uk-UA"/>
        </w:rPr>
      </w:pPr>
      <w:r w:rsidRPr="00AF0ECA">
        <w:rPr>
          <w:sz w:val="28"/>
          <w:szCs w:val="28"/>
          <w:lang w:val="uk-UA"/>
        </w:rPr>
        <w:t>Про затвердження Програми</w:t>
      </w:r>
    </w:p>
    <w:p w:rsidR="001A695E" w:rsidRDefault="001A695E" w:rsidP="001A695E">
      <w:pPr>
        <w:pStyle w:val="a7"/>
        <w:shd w:val="clear" w:color="auto" w:fill="FFFFFF"/>
        <w:spacing w:before="0" w:beforeAutospacing="0" w:after="0" w:afterAutospacing="0"/>
        <w:rPr>
          <w:sz w:val="28"/>
          <w:szCs w:val="28"/>
          <w:lang w:val="uk-UA"/>
        </w:rPr>
      </w:pPr>
      <w:r>
        <w:rPr>
          <w:sz w:val="28"/>
          <w:szCs w:val="28"/>
          <w:lang w:val="uk-UA"/>
        </w:rPr>
        <w:t xml:space="preserve"> оздоровлення та відпочинок</w:t>
      </w:r>
      <w:r w:rsidRPr="00AF0ECA">
        <w:rPr>
          <w:sz w:val="28"/>
          <w:szCs w:val="28"/>
          <w:lang w:val="uk-UA"/>
        </w:rPr>
        <w:t xml:space="preserve"> дітей </w:t>
      </w:r>
    </w:p>
    <w:p w:rsidR="001A695E" w:rsidRPr="00AF0ECA" w:rsidRDefault="001A695E" w:rsidP="001A695E">
      <w:pPr>
        <w:pStyle w:val="a7"/>
        <w:shd w:val="clear" w:color="auto" w:fill="FFFFFF"/>
        <w:spacing w:before="0" w:beforeAutospacing="0" w:after="0" w:afterAutospacing="0"/>
        <w:rPr>
          <w:sz w:val="28"/>
          <w:szCs w:val="28"/>
          <w:lang w:val="uk-UA"/>
        </w:rPr>
      </w:pPr>
      <w:proofErr w:type="spellStart"/>
      <w:r>
        <w:rPr>
          <w:sz w:val="28"/>
          <w:szCs w:val="28"/>
          <w:lang w:val="uk-UA"/>
        </w:rPr>
        <w:t>Щасливцевської</w:t>
      </w:r>
      <w:proofErr w:type="spellEnd"/>
      <w:r w:rsidRPr="00AF0ECA">
        <w:rPr>
          <w:sz w:val="28"/>
          <w:szCs w:val="28"/>
          <w:lang w:val="uk-UA"/>
        </w:rPr>
        <w:t xml:space="preserve"> сільської ради на 2017 рік</w:t>
      </w:r>
    </w:p>
    <w:p w:rsidR="001A695E" w:rsidRDefault="001A695E" w:rsidP="001A695E">
      <w:pPr>
        <w:pStyle w:val="western"/>
        <w:shd w:val="clear" w:color="auto" w:fill="FFFFFF"/>
        <w:spacing w:before="0" w:beforeAutospacing="0" w:after="0" w:afterAutospacing="0" w:line="250" w:lineRule="atLeast"/>
        <w:jc w:val="both"/>
        <w:rPr>
          <w:rFonts w:ascii="Arial" w:hAnsi="Arial" w:cs="Arial"/>
          <w:color w:val="4D4D4D"/>
          <w:sz w:val="18"/>
          <w:szCs w:val="18"/>
          <w:lang w:val="uk-UA"/>
        </w:rPr>
      </w:pPr>
    </w:p>
    <w:p w:rsidR="001A695E" w:rsidRPr="00C943D5" w:rsidRDefault="001A695E" w:rsidP="001A695E">
      <w:pPr>
        <w:pStyle w:val="western"/>
        <w:shd w:val="clear" w:color="auto" w:fill="FFFFFF"/>
        <w:spacing w:before="0" w:beforeAutospacing="0" w:after="0" w:afterAutospacing="0" w:line="250" w:lineRule="atLeast"/>
        <w:ind w:firstLine="360"/>
        <w:jc w:val="both"/>
        <w:rPr>
          <w:sz w:val="28"/>
          <w:szCs w:val="28"/>
          <w:lang w:val="uk-UA"/>
        </w:rPr>
      </w:pPr>
      <w:r w:rsidRPr="00C943D5">
        <w:rPr>
          <w:rFonts w:ascii="Arial" w:hAnsi="Arial" w:cs="Arial"/>
          <w:color w:val="4D4D4D"/>
          <w:sz w:val="28"/>
          <w:szCs w:val="28"/>
          <w:lang w:val="uk-UA"/>
        </w:rPr>
        <w:t> </w:t>
      </w:r>
      <w:r w:rsidRPr="00C943D5">
        <w:rPr>
          <w:sz w:val="28"/>
          <w:szCs w:val="28"/>
          <w:lang w:val="uk-UA"/>
        </w:rPr>
        <w:t xml:space="preserve">З метою організації літнього відпочинку, оздоровлення та зайнятості дітей влітку 2017 року, створення належних умов для проведення оздоровчих заходів, відповідно до розпорядження Президента України «Про організацію літнього відпочинку та оздоровлення дітей», постанови КМУ «Про поліпшення виховання, навчання, соціального захисту та матеріального забезпечення дітей-сиріт, які залишились без піклування батьків», постанови КМУ «Про затвердження державної програми відпочинку та оздоровлення дітей», постанови КМУ «Про додаткові заходи щодо посилення захисту багатодітних і неповних сімей», керуючись  ст.. 26  Закону України «Про місцеве самоврядування в Україні», сільська рада </w:t>
      </w:r>
    </w:p>
    <w:p w:rsidR="001A695E" w:rsidRDefault="001A695E" w:rsidP="001A695E">
      <w:pPr>
        <w:pStyle w:val="western"/>
        <w:shd w:val="clear" w:color="auto" w:fill="FFFFFF"/>
        <w:spacing w:before="0" w:beforeAutospacing="0" w:after="0" w:afterAutospacing="0" w:line="250" w:lineRule="atLeast"/>
        <w:jc w:val="both"/>
        <w:rPr>
          <w:sz w:val="28"/>
          <w:szCs w:val="28"/>
          <w:lang w:val="uk-UA"/>
        </w:rPr>
      </w:pPr>
      <w:r w:rsidRPr="00C943D5">
        <w:rPr>
          <w:sz w:val="28"/>
          <w:szCs w:val="28"/>
          <w:lang w:val="uk-UA"/>
        </w:rPr>
        <w:t>ВИРІШИЛА:</w:t>
      </w:r>
    </w:p>
    <w:p w:rsidR="001A695E" w:rsidRPr="00C943D5" w:rsidRDefault="001A695E" w:rsidP="001A695E">
      <w:pPr>
        <w:pStyle w:val="western"/>
        <w:shd w:val="clear" w:color="auto" w:fill="FFFFFF"/>
        <w:spacing w:before="0" w:beforeAutospacing="0" w:after="0" w:afterAutospacing="0" w:line="250" w:lineRule="atLeast"/>
        <w:jc w:val="both"/>
        <w:rPr>
          <w:sz w:val="28"/>
          <w:szCs w:val="28"/>
          <w:lang w:val="uk-UA"/>
        </w:rPr>
      </w:pPr>
    </w:p>
    <w:p w:rsidR="001A695E" w:rsidRPr="00AF0ECA" w:rsidRDefault="001A695E" w:rsidP="001A695E">
      <w:pPr>
        <w:numPr>
          <w:ilvl w:val="0"/>
          <w:numId w:val="4"/>
        </w:numPr>
        <w:shd w:val="clear" w:color="auto" w:fill="FFFFFF"/>
        <w:spacing w:line="300" w:lineRule="atLeast"/>
        <w:ind w:left="0" w:firstLine="0"/>
        <w:jc w:val="both"/>
        <w:rPr>
          <w:sz w:val="28"/>
          <w:szCs w:val="28"/>
          <w:lang w:val="uk-UA"/>
        </w:rPr>
      </w:pPr>
      <w:r w:rsidRPr="00AF0ECA">
        <w:rPr>
          <w:sz w:val="28"/>
          <w:szCs w:val="28"/>
          <w:lang w:val="uk-UA"/>
        </w:rPr>
        <w:t>Затвердити Програму оздоровлення т</w:t>
      </w:r>
      <w:r>
        <w:rPr>
          <w:sz w:val="28"/>
          <w:szCs w:val="28"/>
          <w:lang w:val="uk-UA"/>
        </w:rPr>
        <w:t xml:space="preserve">а відпочинок дітей </w:t>
      </w:r>
      <w:proofErr w:type="spellStart"/>
      <w:r>
        <w:rPr>
          <w:sz w:val="28"/>
          <w:szCs w:val="28"/>
          <w:lang w:val="uk-UA"/>
        </w:rPr>
        <w:t>Щасливцевської</w:t>
      </w:r>
      <w:proofErr w:type="spellEnd"/>
      <w:r>
        <w:rPr>
          <w:sz w:val="28"/>
          <w:szCs w:val="28"/>
          <w:lang w:val="uk-UA"/>
        </w:rPr>
        <w:t xml:space="preserve"> </w:t>
      </w:r>
      <w:r w:rsidRPr="00AF0ECA">
        <w:rPr>
          <w:sz w:val="28"/>
          <w:szCs w:val="28"/>
          <w:lang w:val="uk-UA"/>
        </w:rPr>
        <w:t>сільської ради на 2017 рік (далі – Програма), що додається.</w:t>
      </w:r>
    </w:p>
    <w:p w:rsidR="001A695E" w:rsidRPr="00AF0ECA" w:rsidRDefault="001A695E" w:rsidP="001A695E">
      <w:pPr>
        <w:numPr>
          <w:ilvl w:val="0"/>
          <w:numId w:val="4"/>
        </w:numPr>
        <w:shd w:val="clear" w:color="auto" w:fill="FFFFFF"/>
        <w:spacing w:line="300" w:lineRule="atLeast"/>
        <w:ind w:left="0" w:firstLine="0"/>
        <w:jc w:val="both"/>
        <w:rPr>
          <w:sz w:val="28"/>
          <w:szCs w:val="28"/>
          <w:lang w:val="uk-UA"/>
        </w:rPr>
      </w:pPr>
      <w:r>
        <w:rPr>
          <w:sz w:val="28"/>
          <w:szCs w:val="28"/>
          <w:lang w:val="uk-UA"/>
        </w:rPr>
        <w:t xml:space="preserve">Головному бухгалтеру сільської ради </w:t>
      </w:r>
      <w:proofErr w:type="spellStart"/>
      <w:r>
        <w:rPr>
          <w:sz w:val="28"/>
          <w:szCs w:val="28"/>
          <w:lang w:val="uk-UA"/>
        </w:rPr>
        <w:t>Слойковій</w:t>
      </w:r>
      <w:proofErr w:type="spellEnd"/>
      <w:r>
        <w:rPr>
          <w:sz w:val="28"/>
          <w:szCs w:val="28"/>
          <w:lang w:val="uk-UA"/>
        </w:rPr>
        <w:t xml:space="preserve"> Н.М. </w:t>
      </w:r>
      <w:r w:rsidRPr="00AF0ECA">
        <w:rPr>
          <w:sz w:val="28"/>
          <w:szCs w:val="28"/>
          <w:lang w:val="uk-UA"/>
        </w:rPr>
        <w:t xml:space="preserve"> передбач</w:t>
      </w:r>
      <w:r>
        <w:rPr>
          <w:sz w:val="28"/>
          <w:szCs w:val="28"/>
          <w:lang w:val="uk-UA"/>
        </w:rPr>
        <w:t xml:space="preserve">ити кошти в бюджеті </w:t>
      </w:r>
      <w:proofErr w:type="spellStart"/>
      <w:r>
        <w:rPr>
          <w:sz w:val="28"/>
          <w:szCs w:val="28"/>
          <w:lang w:val="uk-UA"/>
        </w:rPr>
        <w:t>Щасливцевської</w:t>
      </w:r>
      <w:proofErr w:type="spellEnd"/>
      <w:r>
        <w:rPr>
          <w:sz w:val="28"/>
          <w:szCs w:val="28"/>
          <w:lang w:val="uk-UA"/>
        </w:rPr>
        <w:t xml:space="preserve"> </w:t>
      </w:r>
      <w:r w:rsidRPr="00AF0ECA">
        <w:rPr>
          <w:sz w:val="28"/>
          <w:szCs w:val="28"/>
          <w:lang w:val="uk-UA"/>
        </w:rPr>
        <w:t xml:space="preserve"> сільської ради на виконання заходів Програми.</w:t>
      </w:r>
    </w:p>
    <w:p w:rsidR="001A695E" w:rsidRPr="00AF0ECA" w:rsidRDefault="001A695E" w:rsidP="001A695E">
      <w:pPr>
        <w:numPr>
          <w:ilvl w:val="0"/>
          <w:numId w:val="4"/>
        </w:numPr>
        <w:shd w:val="clear" w:color="auto" w:fill="FFFFFF"/>
        <w:spacing w:line="300" w:lineRule="atLeast"/>
        <w:ind w:left="0" w:firstLine="0"/>
        <w:jc w:val="both"/>
        <w:rPr>
          <w:sz w:val="28"/>
          <w:szCs w:val="28"/>
          <w:lang w:val="uk-UA"/>
        </w:rPr>
      </w:pPr>
      <w:r w:rsidRPr="00AF0ECA">
        <w:rPr>
          <w:sz w:val="28"/>
          <w:szCs w:val="28"/>
          <w:lang w:val="uk-UA"/>
        </w:rPr>
        <w:t>Контроль за виконанням даного рішення покласти на постійну</w:t>
      </w:r>
      <w:r>
        <w:rPr>
          <w:sz w:val="28"/>
          <w:szCs w:val="28"/>
          <w:lang w:val="uk-UA"/>
        </w:rPr>
        <w:t xml:space="preserve"> депутатську </w:t>
      </w:r>
      <w:r w:rsidRPr="00AF0ECA">
        <w:rPr>
          <w:sz w:val="28"/>
          <w:szCs w:val="28"/>
          <w:lang w:val="uk-UA"/>
        </w:rPr>
        <w:t xml:space="preserve"> ко</w:t>
      </w:r>
      <w:r>
        <w:rPr>
          <w:sz w:val="28"/>
          <w:szCs w:val="28"/>
          <w:lang w:val="uk-UA"/>
        </w:rPr>
        <w:t>місію сільської ради з питань бюджету та управління комунальною власністю.</w:t>
      </w:r>
    </w:p>
    <w:p w:rsidR="001A695E" w:rsidRPr="00AF0ECA" w:rsidRDefault="001A695E" w:rsidP="001A695E">
      <w:pPr>
        <w:jc w:val="both"/>
        <w:rPr>
          <w:sz w:val="28"/>
          <w:szCs w:val="28"/>
          <w:lang w:val="uk-UA"/>
        </w:rPr>
      </w:pPr>
    </w:p>
    <w:p w:rsidR="001A695E" w:rsidRPr="00AF0ECA" w:rsidRDefault="001A695E" w:rsidP="001A695E">
      <w:pPr>
        <w:jc w:val="both"/>
        <w:rPr>
          <w:sz w:val="28"/>
          <w:szCs w:val="28"/>
          <w:lang w:val="uk-UA"/>
        </w:rPr>
      </w:pPr>
    </w:p>
    <w:p w:rsidR="001A695E" w:rsidRDefault="001A695E" w:rsidP="001A695E">
      <w:pPr>
        <w:jc w:val="both"/>
        <w:rPr>
          <w:sz w:val="28"/>
          <w:szCs w:val="28"/>
          <w:lang w:val="uk-UA"/>
        </w:rPr>
      </w:pPr>
    </w:p>
    <w:p w:rsidR="001A695E" w:rsidRPr="00AF0ECA" w:rsidRDefault="001A695E" w:rsidP="001A695E">
      <w:pPr>
        <w:jc w:val="both"/>
        <w:rPr>
          <w:sz w:val="28"/>
          <w:szCs w:val="28"/>
          <w:lang w:val="uk-UA"/>
        </w:rPr>
      </w:pPr>
      <w:r>
        <w:rPr>
          <w:sz w:val="28"/>
          <w:szCs w:val="28"/>
          <w:lang w:val="uk-UA"/>
        </w:rPr>
        <w:t xml:space="preserve">Сільський голова                                           В.О. </w:t>
      </w:r>
      <w:proofErr w:type="spellStart"/>
      <w:r>
        <w:rPr>
          <w:sz w:val="28"/>
          <w:szCs w:val="28"/>
          <w:lang w:val="uk-UA"/>
        </w:rPr>
        <w:t>Плохущко</w:t>
      </w:r>
      <w:proofErr w:type="spellEnd"/>
    </w:p>
    <w:p w:rsidR="001A695E" w:rsidRPr="00AF0ECA" w:rsidRDefault="001A695E" w:rsidP="001A695E">
      <w:pPr>
        <w:jc w:val="both"/>
        <w:rPr>
          <w:sz w:val="28"/>
          <w:szCs w:val="28"/>
          <w:lang w:val="uk-UA"/>
        </w:rPr>
      </w:pPr>
    </w:p>
    <w:p w:rsidR="001A695E" w:rsidRPr="00AF0ECA" w:rsidRDefault="001A695E" w:rsidP="001A695E">
      <w:pPr>
        <w:jc w:val="both"/>
        <w:rPr>
          <w:sz w:val="28"/>
          <w:szCs w:val="28"/>
          <w:lang w:val="uk-UA"/>
        </w:rPr>
      </w:pPr>
    </w:p>
    <w:p w:rsidR="001A695E" w:rsidRPr="00AF0ECA" w:rsidRDefault="001A695E" w:rsidP="001A695E">
      <w:pPr>
        <w:jc w:val="both"/>
        <w:rPr>
          <w:sz w:val="28"/>
          <w:szCs w:val="28"/>
          <w:lang w:val="uk-UA"/>
        </w:rPr>
      </w:pPr>
    </w:p>
    <w:p w:rsidR="00742213" w:rsidRPr="00CB2481" w:rsidRDefault="00742213" w:rsidP="001A695E">
      <w:pPr>
        <w:ind w:left="-142" w:right="-284"/>
        <w:jc w:val="center"/>
      </w:pPr>
      <w:bookmarkStart w:id="0" w:name="_GoBack"/>
      <w:bookmarkEnd w:id="0"/>
    </w:p>
    <w:sectPr w:rsidR="00742213" w:rsidRPr="00CB2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101"/>
    <w:multiLevelType w:val="multilevel"/>
    <w:tmpl w:val="E7C8A60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490C15BA"/>
    <w:multiLevelType w:val="multilevel"/>
    <w:tmpl w:val="FA787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72D6652"/>
    <w:multiLevelType w:val="multilevel"/>
    <w:tmpl w:val="62CCA068"/>
    <w:lvl w:ilvl="0">
      <w:start w:val="1"/>
      <w:numFmt w:val="decimal"/>
      <w:lvlText w:val="%1."/>
      <w:lvlJc w:val="left"/>
      <w:pPr>
        <w:ind w:left="1608" w:hanging="360"/>
      </w:pPr>
      <w:rPr>
        <w:rFonts w:cs="Times New Roman" w:hint="default"/>
        <w:b w:val="0"/>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abstractNum w:abstractNumId="3">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A7"/>
    <w:rsid w:val="001822B1"/>
    <w:rsid w:val="001A695E"/>
    <w:rsid w:val="00371A98"/>
    <w:rsid w:val="0041285F"/>
    <w:rsid w:val="005B5AEE"/>
    <w:rsid w:val="006A0294"/>
    <w:rsid w:val="006F0140"/>
    <w:rsid w:val="00742213"/>
    <w:rsid w:val="007E71A6"/>
    <w:rsid w:val="00912241"/>
    <w:rsid w:val="009334A7"/>
    <w:rsid w:val="00950CFC"/>
    <w:rsid w:val="00BA54E7"/>
    <w:rsid w:val="00C7789B"/>
    <w:rsid w:val="00CB2481"/>
    <w:rsid w:val="00CE3DC4"/>
    <w:rsid w:val="00E951E1"/>
    <w:rsid w:val="00EA4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71A98"/>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A98"/>
    <w:rPr>
      <w:rFonts w:ascii="Arial" w:eastAsia="Calibri" w:hAnsi="Arial" w:cs="Arial"/>
      <w:b/>
      <w:bCs/>
      <w:sz w:val="26"/>
      <w:szCs w:val="26"/>
      <w:lang w:val="ru-RU" w:eastAsia="ru-RU"/>
    </w:rPr>
  </w:style>
  <w:style w:type="paragraph" w:customStyle="1" w:styleId="NoSpacing">
    <w:name w:val="No Spacing"/>
    <w:rsid w:val="00CB2481"/>
    <w:pPr>
      <w:spacing w:after="0" w:line="240" w:lineRule="auto"/>
    </w:pPr>
    <w:rPr>
      <w:rFonts w:ascii="Calibri" w:eastAsia="Times New Roman" w:hAnsi="Calibri" w:cs="Times New Roman"/>
      <w:lang w:val="ru-RU"/>
    </w:rPr>
  </w:style>
  <w:style w:type="paragraph" w:styleId="a3">
    <w:name w:val="Body Text"/>
    <w:basedOn w:val="a"/>
    <w:link w:val="a4"/>
    <w:semiHidden/>
    <w:rsid w:val="00EA4256"/>
    <w:rPr>
      <w:rFonts w:eastAsia="Calibri"/>
      <w:sz w:val="28"/>
      <w:szCs w:val="20"/>
      <w:lang w:val="uk-UA"/>
    </w:rPr>
  </w:style>
  <w:style w:type="character" w:customStyle="1" w:styleId="a4">
    <w:name w:val="Основной текст Знак"/>
    <w:basedOn w:val="a0"/>
    <w:link w:val="a3"/>
    <w:semiHidden/>
    <w:rsid w:val="00EA4256"/>
    <w:rPr>
      <w:rFonts w:ascii="Times New Roman" w:eastAsia="Calibri" w:hAnsi="Times New Roman" w:cs="Times New Roman"/>
      <w:sz w:val="28"/>
      <w:szCs w:val="20"/>
      <w:lang w:eastAsia="ru-RU"/>
    </w:rPr>
  </w:style>
  <w:style w:type="paragraph" w:customStyle="1" w:styleId="ListParagraph">
    <w:name w:val="List Paragraph"/>
    <w:basedOn w:val="a"/>
    <w:rsid w:val="00EA4256"/>
    <w:pPr>
      <w:ind w:left="720"/>
      <w:contextualSpacing/>
    </w:pPr>
    <w:rPr>
      <w:rFonts w:eastAsia="Calibri"/>
      <w:sz w:val="20"/>
      <w:szCs w:val="20"/>
      <w:lang w:val="uk-UA"/>
    </w:rPr>
  </w:style>
  <w:style w:type="paragraph" w:styleId="a5">
    <w:name w:val="Balloon Text"/>
    <w:basedOn w:val="a"/>
    <w:link w:val="a6"/>
    <w:uiPriority w:val="99"/>
    <w:semiHidden/>
    <w:unhideWhenUsed/>
    <w:rsid w:val="00EA4256"/>
    <w:rPr>
      <w:rFonts w:ascii="Tahoma" w:hAnsi="Tahoma" w:cs="Tahoma"/>
      <w:sz w:val="16"/>
      <w:szCs w:val="16"/>
    </w:rPr>
  </w:style>
  <w:style w:type="character" w:customStyle="1" w:styleId="a6">
    <w:name w:val="Текст выноски Знак"/>
    <w:basedOn w:val="a0"/>
    <w:link w:val="a5"/>
    <w:uiPriority w:val="99"/>
    <w:semiHidden/>
    <w:rsid w:val="00EA4256"/>
    <w:rPr>
      <w:rFonts w:ascii="Tahoma" w:eastAsia="Times New Roman" w:hAnsi="Tahoma" w:cs="Tahoma"/>
      <w:sz w:val="16"/>
      <w:szCs w:val="16"/>
      <w:lang w:val="ru-RU" w:eastAsia="ru-RU"/>
    </w:rPr>
  </w:style>
  <w:style w:type="paragraph" w:styleId="a7">
    <w:name w:val="Normal (Web)"/>
    <w:basedOn w:val="a"/>
    <w:rsid w:val="001A695E"/>
    <w:pPr>
      <w:spacing w:before="100" w:beforeAutospacing="1" w:after="100" w:afterAutospacing="1"/>
    </w:pPr>
  </w:style>
  <w:style w:type="paragraph" w:customStyle="1" w:styleId="western">
    <w:name w:val="western"/>
    <w:basedOn w:val="a"/>
    <w:rsid w:val="001A69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71A98"/>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A98"/>
    <w:rPr>
      <w:rFonts w:ascii="Arial" w:eastAsia="Calibri" w:hAnsi="Arial" w:cs="Arial"/>
      <w:b/>
      <w:bCs/>
      <w:sz w:val="26"/>
      <w:szCs w:val="26"/>
      <w:lang w:val="ru-RU" w:eastAsia="ru-RU"/>
    </w:rPr>
  </w:style>
  <w:style w:type="paragraph" w:customStyle="1" w:styleId="NoSpacing">
    <w:name w:val="No Spacing"/>
    <w:rsid w:val="00CB2481"/>
    <w:pPr>
      <w:spacing w:after="0" w:line="240" w:lineRule="auto"/>
    </w:pPr>
    <w:rPr>
      <w:rFonts w:ascii="Calibri" w:eastAsia="Times New Roman" w:hAnsi="Calibri" w:cs="Times New Roman"/>
      <w:lang w:val="ru-RU"/>
    </w:rPr>
  </w:style>
  <w:style w:type="paragraph" w:styleId="a3">
    <w:name w:val="Body Text"/>
    <w:basedOn w:val="a"/>
    <w:link w:val="a4"/>
    <w:semiHidden/>
    <w:rsid w:val="00EA4256"/>
    <w:rPr>
      <w:rFonts w:eastAsia="Calibri"/>
      <w:sz w:val="28"/>
      <w:szCs w:val="20"/>
      <w:lang w:val="uk-UA"/>
    </w:rPr>
  </w:style>
  <w:style w:type="character" w:customStyle="1" w:styleId="a4">
    <w:name w:val="Основной текст Знак"/>
    <w:basedOn w:val="a0"/>
    <w:link w:val="a3"/>
    <w:semiHidden/>
    <w:rsid w:val="00EA4256"/>
    <w:rPr>
      <w:rFonts w:ascii="Times New Roman" w:eastAsia="Calibri" w:hAnsi="Times New Roman" w:cs="Times New Roman"/>
      <w:sz w:val="28"/>
      <w:szCs w:val="20"/>
      <w:lang w:eastAsia="ru-RU"/>
    </w:rPr>
  </w:style>
  <w:style w:type="paragraph" w:customStyle="1" w:styleId="ListParagraph">
    <w:name w:val="List Paragraph"/>
    <w:basedOn w:val="a"/>
    <w:rsid w:val="00EA4256"/>
    <w:pPr>
      <w:ind w:left="720"/>
      <w:contextualSpacing/>
    </w:pPr>
    <w:rPr>
      <w:rFonts w:eastAsia="Calibri"/>
      <w:sz w:val="20"/>
      <w:szCs w:val="20"/>
      <w:lang w:val="uk-UA"/>
    </w:rPr>
  </w:style>
  <w:style w:type="paragraph" w:styleId="a5">
    <w:name w:val="Balloon Text"/>
    <w:basedOn w:val="a"/>
    <w:link w:val="a6"/>
    <w:uiPriority w:val="99"/>
    <w:semiHidden/>
    <w:unhideWhenUsed/>
    <w:rsid w:val="00EA4256"/>
    <w:rPr>
      <w:rFonts w:ascii="Tahoma" w:hAnsi="Tahoma" w:cs="Tahoma"/>
      <w:sz w:val="16"/>
      <w:szCs w:val="16"/>
    </w:rPr>
  </w:style>
  <w:style w:type="character" w:customStyle="1" w:styleId="a6">
    <w:name w:val="Текст выноски Знак"/>
    <w:basedOn w:val="a0"/>
    <w:link w:val="a5"/>
    <w:uiPriority w:val="99"/>
    <w:semiHidden/>
    <w:rsid w:val="00EA4256"/>
    <w:rPr>
      <w:rFonts w:ascii="Tahoma" w:eastAsia="Times New Roman" w:hAnsi="Tahoma" w:cs="Tahoma"/>
      <w:sz w:val="16"/>
      <w:szCs w:val="16"/>
      <w:lang w:val="ru-RU" w:eastAsia="ru-RU"/>
    </w:rPr>
  </w:style>
  <w:style w:type="paragraph" w:styleId="a7">
    <w:name w:val="Normal (Web)"/>
    <w:basedOn w:val="a"/>
    <w:rsid w:val="001A695E"/>
    <w:pPr>
      <w:spacing w:before="100" w:beforeAutospacing="1" w:after="100" w:afterAutospacing="1"/>
    </w:pPr>
  </w:style>
  <w:style w:type="paragraph" w:customStyle="1" w:styleId="western">
    <w:name w:val="western"/>
    <w:basedOn w:val="a"/>
    <w:rsid w:val="001A69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2019-03-21T08:14:00Z</dcterms:created>
  <dcterms:modified xsi:type="dcterms:W3CDTF">2019-03-21T08:14:00Z</dcterms:modified>
</cp:coreProperties>
</file>