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0A" w:rsidRPr="00E132B4" w:rsidRDefault="00A3670A" w:rsidP="00A3670A">
      <w:pPr>
        <w:rPr>
          <w:color w:val="000000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noProof/>
          <w:color w:val="000000"/>
          <w:lang w:val="uk-UA" w:eastAsia="uk-UA"/>
        </w:rPr>
        <w:drawing>
          <wp:inline distT="0" distB="0" distL="0" distR="0">
            <wp:extent cx="4381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0A" w:rsidRPr="00E132B4" w:rsidRDefault="00A3670A" w:rsidP="00A3670A">
      <w:pPr>
        <w:outlineLvl w:val="0"/>
        <w:rPr>
          <w:b/>
          <w:sz w:val="28"/>
          <w:szCs w:val="28"/>
          <w:lang w:val="uk-UA"/>
        </w:rPr>
      </w:pPr>
      <w:r w:rsidRPr="00E132B4">
        <w:rPr>
          <w:b/>
          <w:color w:val="000000"/>
          <w:sz w:val="28"/>
          <w:szCs w:val="28"/>
          <w:lang w:val="uk-UA"/>
        </w:rPr>
        <w:t xml:space="preserve">                   </w:t>
      </w:r>
      <w:r w:rsidRPr="00E132B4">
        <w:rPr>
          <w:b/>
          <w:sz w:val="28"/>
          <w:lang w:val="uk-UA"/>
        </w:rPr>
        <w:t>Х</w:t>
      </w:r>
      <w:r>
        <w:rPr>
          <w:b/>
          <w:sz w:val="28"/>
          <w:lang w:val="uk-UA"/>
        </w:rPr>
        <w:t>ХХ</w:t>
      </w:r>
      <w:r>
        <w:rPr>
          <w:b/>
          <w:sz w:val="28"/>
          <w:lang w:val="en-US"/>
        </w:rPr>
        <w:t>V</w:t>
      </w:r>
      <w:r>
        <w:rPr>
          <w:b/>
          <w:sz w:val="28"/>
          <w:lang w:val="uk-UA"/>
        </w:rPr>
        <w:t xml:space="preserve"> </w:t>
      </w:r>
      <w:r w:rsidRPr="00E132B4">
        <w:rPr>
          <w:b/>
          <w:sz w:val="28"/>
          <w:szCs w:val="28"/>
          <w:lang w:val="uk-UA"/>
        </w:rPr>
        <w:t>СЕСІЯ ЩАСЛИВЦЕВСЬКОЇ СІЛЬСЬКОЇ РАДИ</w:t>
      </w:r>
    </w:p>
    <w:p w:rsidR="00A3670A" w:rsidRDefault="00A3670A" w:rsidP="00A3670A">
      <w:pPr>
        <w:rPr>
          <w:b/>
          <w:sz w:val="28"/>
          <w:lang w:val="uk-UA"/>
        </w:rPr>
      </w:pPr>
      <w:r w:rsidRPr="00E132B4">
        <w:rPr>
          <w:b/>
          <w:sz w:val="28"/>
          <w:lang w:val="uk-UA"/>
        </w:rPr>
        <w:t xml:space="preserve">                                                    </w:t>
      </w:r>
      <w:r>
        <w:rPr>
          <w:b/>
          <w:sz w:val="28"/>
          <w:lang w:val="en-US"/>
        </w:rPr>
        <w:t>V</w:t>
      </w:r>
      <w:r w:rsidRPr="00A503B3">
        <w:rPr>
          <w:b/>
          <w:sz w:val="28"/>
          <w:lang w:val="uk-UA"/>
        </w:rPr>
        <w:t>ІІ СКЛИКАННЯ</w:t>
      </w:r>
    </w:p>
    <w:p w:rsidR="00A3670A" w:rsidRDefault="00A3670A" w:rsidP="00A3670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</w:t>
      </w:r>
    </w:p>
    <w:p w:rsidR="00A3670A" w:rsidRPr="00A503B3" w:rsidRDefault="00A3670A" w:rsidP="00A3670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Пленарне засідання   </w:t>
      </w:r>
    </w:p>
    <w:p w:rsidR="00A3670A" w:rsidRPr="00286976" w:rsidRDefault="00A3670A" w:rsidP="00A3670A">
      <w:pPr>
        <w:spacing w:before="360" w:after="360"/>
        <w:rPr>
          <w:b/>
          <w:sz w:val="28"/>
          <w:lang w:val="uk-UA"/>
        </w:rPr>
      </w:pPr>
      <w:r w:rsidRPr="00A503B3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                    </w:t>
      </w:r>
      <w:r w:rsidRPr="00A503B3">
        <w:rPr>
          <w:b/>
          <w:sz w:val="28"/>
          <w:lang w:val="uk-UA"/>
        </w:rPr>
        <w:t xml:space="preserve"> </w:t>
      </w:r>
      <w:r>
        <w:rPr>
          <w:b/>
          <w:sz w:val="28"/>
        </w:rPr>
        <w:t xml:space="preserve">ПРОТОКОЛ  № </w:t>
      </w:r>
      <w:r>
        <w:rPr>
          <w:b/>
          <w:sz w:val="28"/>
          <w:lang w:val="uk-UA"/>
        </w:rPr>
        <w:t>35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808"/>
        <w:gridCol w:w="7200"/>
      </w:tblGrid>
      <w:tr w:rsidR="00A3670A" w:rsidRPr="00C246FC" w:rsidTr="00855AC4">
        <w:trPr>
          <w:trHeight w:val="225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3670A" w:rsidRPr="00B1352C" w:rsidRDefault="00A3670A" w:rsidP="00855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04</w:t>
            </w:r>
            <w:r>
              <w:rPr>
                <w:sz w:val="28"/>
                <w:szCs w:val="28"/>
              </w:rPr>
              <w:t>.</w:t>
            </w:r>
            <w:r w:rsidRPr="00B1352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1352C">
              <w:rPr>
                <w:sz w:val="28"/>
                <w:szCs w:val="28"/>
              </w:rPr>
              <w:t xml:space="preserve"> </w:t>
            </w:r>
            <w:proofErr w:type="gramStart"/>
            <w:r w:rsidRPr="00B1352C">
              <w:rPr>
                <w:sz w:val="28"/>
                <w:szCs w:val="28"/>
              </w:rPr>
              <w:t>р</w:t>
            </w:r>
            <w:proofErr w:type="gramEnd"/>
          </w:p>
          <w:p w:rsidR="00A3670A" w:rsidRPr="002019DE" w:rsidRDefault="00A3670A" w:rsidP="00855AC4">
            <w:pPr>
              <w:rPr>
                <w:sz w:val="28"/>
                <w:szCs w:val="28"/>
              </w:rPr>
            </w:pPr>
            <w:r w:rsidRPr="00B1352C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Щасливцеве</w:t>
            </w:r>
            <w:proofErr w:type="spellEnd"/>
          </w:p>
          <w:p w:rsidR="00A3670A" w:rsidRDefault="00A3670A" w:rsidP="00855AC4">
            <w:pPr>
              <w:rPr>
                <w:sz w:val="28"/>
                <w:szCs w:val="28"/>
              </w:rPr>
            </w:pPr>
          </w:p>
          <w:p w:rsidR="00A3670A" w:rsidRPr="00B1352C" w:rsidRDefault="00A3670A" w:rsidP="00855AC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.00 год.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3670A" w:rsidRPr="003241AF" w:rsidRDefault="00A3670A" w:rsidP="00855A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3670A" w:rsidRPr="003241AF" w:rsidRDefault="00A3670A" w:rsidP="00855A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3670A" w:rsidRPr="003241AF" w:rsidRDefault="00A3670A" w:rsidP="00855A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3670A" w:rsidRPr="003241AF" w:rsidRDefault="00A3670A" w:rsidP="00855AC4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>Всього обрано депутатів - 14 чол..</w:t>
            </w:r>
          </w:p>
          <w:p w:rsidR="00A3670A" w:rsidRPr="003241AF" w:rsidRDefault="00A3670A" w:rsidP="00855A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3670A" w:rsidRPr="003241AF" w:rsidRDefault="00A3670A" w:rsidP="00855AC4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>Присутні  на п</w:t>
            </w:r>
            <w:r>
              <w:rPr>
                <w:sz w:val="28"/>
                <w:szCs w:val="28"/>
                <w:lang w:val="uk-UA"/>
              </w:rPr>
              <w:t>очаток засідання  депутатів – 12</w:t>
            </w:r>
            <w:r w:rsidRPr="003241AF">
              <w:rPr>
                <w:sz w:val="28"/>
                <w:szCs w:val="28"/>
                <w:lang w:val="uk-UA"/>
              </w:rPr>
              <w:t xml:space="preserve"> чол.</w:t>
            </w:r>
          </w:p>
          <w:p w:rsidR="00A3670A" w:rsidRPr="003241AF" w:rsidRDefault="00A3670A" w:rsidP="00855A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3670A" w:rsidRPr="003241AF" w:rsidRDefault="00A3670A" w:rsidP="00855AC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Р.Д., Остапчук Л.В., Коновалов О.,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Ю.Є. 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Е.М. Сенченко І.Ю., Кобець М.М.,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Л.Ю.,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М.В.,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М.Е. 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З.М, Лук’янов А.О.,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С.В.</w:t>
            </w:r>
          </w:p>
          <w:p w:rsidR="00A3670A" w:rsidRPr="003241AF" w:rsidRDefault="00A3670A" w:rsidP="00855AC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0A" w:rsidRPr="005A18BA" w:rsidTr="00855AC4">
        <w:trPr>
          <w:trHeight w:val="17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3670A" w:rsidRPr="00C246FC" w:rsidRDefault="00A3670A" w:rsidP="00855A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3670A" w:rsidRPr="003241AF" w:rsidRDefault="00A3670A" w:rsidP="00855AC4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В.О. </w:t>
            </w:r>
          </w:p>
          <w:p w:rsidR="00A3670A" w:rsidRPr="003241AF" w:rsidRDefault="00A3670A" w:rsidP="00855A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Депутати </w:t>
            </w:r>
            <w:proofErr w:type="spellStart"/>
            <w:r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М.В., Лук’янов А.О. запізнились  на початок засідання.</w:t>
            </w:r>
          </w:p>
        </w:tc>
      </w:tr>
      <w:tr w:rsidR="00A3670A" w:rsidRPr="00AB6873" w:rsidTr="00855AC4">
        <w:trPr>
          <w:trHeight w:val="46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3670A" w:rsidRPr="005A18BA" w:rsidRDefault="00A3670A" w:rsidP="00855AC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3670A" w:rsidRDefault="00A3670A" w:rsidP="00855AC4">
            <w:pPr>
              <w:rPr>
                <w:sz w:val="28"/>
                <w:szCs w:val="28"/>
                <w:lang w:val="uk-UA"/>
              </w:rPr>
            </w:pPr>
          </w:p>
          <w:p w:rsidR="00A3670A" w:rsidRPr="003241AF" w:rsidRDefault="00A3670A" w:rsidP="00855AC4">
            <w:pPr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Голова сесії – сільський голова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A3670A" w:rsidRPr="00AB6873" w:rsidTr="00855AC4">
        <w:trPr>
          <w:trHeight w:val="32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3670A" w:rsidRPr="00610065" w:rsidRDefault="00A3670A" w:rsidP="00855A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3670A" w:rsidRPr="003241AF" w:rsidRDefault="00A3670A" w:rsidP="00855AC4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A3670A" w:rsidRPr="00B1352C" w:rsidTr="00855AC4">
        <w:trPr>
          <w:trHeight w:val="34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3670A" w:rsidRPr="00B1352C" w:rsidRDefault="00A3670A" w:rsidP="00855A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3670A" w:rsidRPr="003241AF" w:rsidRDefault="00A3670A" w:rsidP="00855AC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3670A" w:rsidRPr="00281517" w:rsidRDefault="00A3670A" w:rsidP="00A3670A">
      <w:pPr>
        <w:jc w:val="both"/>
      </w:pPr>
    </w:p>
    <w:p w:rsidR="00A3670A" w:rsidRPr="00B1352C" w:rsidRDefault="00A3670A" w:rsidP="00A3670A">
      <w:pPr>
        <w:jc w:val="both"/>
        <w:rPr>
          <w:sz w:val="28"/>
          <w:szCs w:val="28"/>
        </w:rPr>
      </w:pPr>
      <w:r w:rsidRPr="00B1352C">
        <w:rPr>
          <w:sz w:val="28"/>
          <w:szCs w:val="28"/>
        </w:rPr>
        <w:t xml:space="preserve">Голова </w:t>
      </w:r>
      <w:proofErr w:type="spellStart"/>
      <w:r w:rsidRPr="00B1352C">
        <w:rPr>
          <w:sz w:val="28"/>
          <w:szCs w:val="28"/>
        </w:rPr>
        <w:t>сесії</w:t>
      </w:r>
      <w:proofErr w:type="spellEnd"/>
      <w:r w:rsidRPr="00B1352C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Плохушко</w:t>
      </w:r>
      <w:proofErr w:type="spellEnd"/>
      <w:r>
        <w:rPr>
          <w:sz w:val="28"/>
          <w:szCs w:val="28"/>
        </w:rPr>
        <w:t xml:space="preserve"> В.О:</w:t>
      </w:r>
    </w:p>
    <w:p w:rsidR="00A3670A" w:rsidRPr="00434973" w:rsidRDefault="00A3670A" w:rsidP="00A367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Запропонував розпочати пленарне засідання  35</w:t>
      </w:r>
      <w:r w:rsidRPr="00434973">
        <w:rPr>
          <w:sz w:val="28"/>
          <w:szCs w:val="28"/>
          <w:lang w:val="uk-UA"/>
        </w:rPr>
        <w:t xml:space="preserve"> </w:t>
      </w:r>
      <w:proofErr w:type="spellStart"/>
      <w:r w:rsidRPr="00434973">
        <w:rPr>
          <w:sz w:val="28"/>
          <w:szCs w:val="28"/>
          <w:lang w:val="uk-UA"/>
        </w:rPr>
        <w:t>–ої</w:t>
      </w:r>
      <w:proofErr w:type="spellEnd"/>
      <w:r w:rsidRPr="00434973">
        <w:rPr>
          <w:sz w:val="28"/>
          <w:szCs w:val="28"/>
          <w:lang w:val="uk-UA"/>
        </w:rPr>
        <w:t xml:space="preserve"> сесії </w:t>
      </w:r>
      <w:proofErr w:type="spellStart"/>
      <w:r w:rsidRPr="00434973">
        <w:rPr>
          <w:sz w:val="28"/>
          <w:szCs w:val="28"/>
          <w:lang w:val="uk-UA"/>
        </w:rPr>
        <w:t>Щасливцевської</w:t>
      </w:r>
      <w:proofErr w:type="spellEnd"/>
      <w:r w:rsidRPr="00434973">
        <w:rPr>
          <w:sz w:val="28"/>
          <w:szCs w:val="28"/>
          <w:lang w:val="uk-UA"/>
        </w:rPr>
        <w:t xml:space="preserve"> сільської ради 7 скликання.</w:t>
      </w:r>
    </w:p>
    <w:p w:rsidR="00A3670A" w:rsidRPr="00434973" w:rsidRDefault="00A3670A" w:rsidP="00A3670A">
      <w:pPr>
        <w:jc w:val="both"/>
        <w:rPr>
          <w:sz w:val="28"/>
          <w:szCs w:val="28"/>
          <w:lang w:val="uk-UA"/>
        </w:rPr>
      </w:pPr>
      <w:r w:rsidRPr="00434973">
        <w:rPr>
          <w:b/>
          <w:bCs/>
          <w:sz w:val="28"/>
          <w:szCs w:val="28"/>
          <w:lang w:val="uk-UA"/>
        </w:rPr>
        <w:t>Голосували:</w:t>
      </w:r>
      <w:r w:rsidRPr="00434973">
        <w:rPr>
          <w:sz w:val="28"/>
          <w:szCs w:val="28"/>
          <w:lang w:val="uk-UA"/>
        </w:rPr>
        <w:t xml:space="preserve"> « за» - одноголосно</w:t>
      </w:r>
    </w:p>
    <w:p w:rsidR="00A3670A" w:rsidRPr="00434973" w:rsidRDefault="00A3670A" w:rsidP="00A3670A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</w:t>
      </w:r>
    </w:p>
    <w:p w:rsidR="00A3670A" w:rsidRPr="00434973" w:rsidRDefault="00A3670A" w:rsidP="00A3670A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/Звучить гімн України.</w:t>
      </w:r>
    </w:p>
    <w:p w:rsidR="00A3670A" w:rsidRPr="00B1352C" w:rsidRDefault="00A3670A" w:rsidP="00A3670A">
      <w:pPr>
        <w:jc w:val="both"/>
        <w:rPr>
          <w:sz w:val="28"/>
          <w:szCs w:val="28"/>
        </w:rPr>
      </w:pPr>
    </w:p>
    <w:p w:rsidR="00A3670A" w:rsidRPr="004D1DD3" w:rsidRDefault="00A3670A" w:rsidP="00A3670A">
      <w:pPr>
        <w:jc w:val="both"/>
        <w:rPr>
          <w:sz w:val="28"/>
          <w:szCs w:val="28"/>
        </w:rPr>
      </w:pPr>
      <w:r w:rsidRPr="00B1352C">
        <w:rPr>
          <w:sz w:val="28"/>
          <w:szCs w:val="28"/>
        </w:rPr>
        <w:t xml:space="preserve">Голова </w:t>
      </w:r>
      <w:r w:rsidRPr="00EB46C8">
        <w:rPr>
          <w:sz w:val="28"/>
          <w:szCs w:val="28"/>
          <w:lang w:val="uk-UA"/>
        </w:rPr>
        <w:t>сесії</w:t>
      </w:r>
      <w:r w:rsidRPr="004D1DD3">
        <w:rPr>
          <w:sz w:val="28"/>
          <w:szCs w:val="28"/>
        </w:rPr>
        <w:t xml:space="preserve"> – </w:t>
      </w:r>
      <w:proofErr w:type="spellStart"/>
      <w:r w:rsidRPr="004D1DD3">
        <w:rPr>
          <w:sz w:val="28"/>
          <w:szCs w:val="28"/>
        </w:rPr>
        <w:t>Плохушко</w:t>
      </w:r>
      <w:proofErr w:type="spellEnd"/>
      <w:r w:rsidRPr="004D1DD3">
        <w:rPr>
          <w:sz w:val="28"/>
          <w:szCs w:val="28"/>
        </w:rPr>
        <w:t xml:space="preserve"> В.О:</w:t>
      </w:r>
    </w:p>
    <w:p w:rsidR="00A3670A" w:rsidRPr="00434973" w:rsidRDefault="00A3670A" w:rsidP="00A367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запитання щодо</w:t>
      </w:r>
      <w:r w:rsidRPr="00434973">
        <w:rPr>
          <w:sz w:val="28"/>
          <w:szCs w:val="28"/>
          <w:lang w:val="uk-UA"/>
        </w:rPr>
        <w:t xml:space="preserve"> кількісного та  персонального складу</w:t>
      </w:r>
      <w:r>
        <w:rPr>
          <w:sz w:val="28"/>
          <w:szCs w:val="28"/>
          <w:lang w:val="uk-UA"/>
        </w:rPr>
        <w:t xml:space="preserve"> лічильної комісії.</w:t>
      </w:r>
    </w:p>
    <w:p w:rsidR="00A3670A" w:rsidRPr="00434973" w:rsidRDefault="00A3670A" w:rsidP="00A3670A">
      <w:pPr>
        <w:jc w:val="both"/>
        <w:rPr>
          <w:sz w:val="28"/>
          <w:szCs w:val="28"/>
          <w:lang w:val="uk-UA"/>
        </w:rPr>
      </w:pPr>
    </w:p>
    <w:p w:rsidR="00A3670A" w:rsidRPr="00434973" w:rsidRDefault="00A3670A" w:rsidP="00A3670A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ВИСТУПИЛИ:</w:t>
      </w:r>
    </w:p>
    <w:p w:rsidR="00A3670A" w:rsidRDefault="00A3670A" w:rsidP="00A3670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М.Е. </w:t>
      </w:r>
      <w:r w:rsidRPr="00434973">
        <w:rPr>
          <w:sz w:val="28"/>
          <w:szCs w:val="28"/>
          <w:lang w:val="uk-UA"/>
        </w:rPr>
        <w:t>– депутат сільської ради.</w:t>
      </w:r>
    </w:p>
    <w:p w:rsidR="00A3670A" w:rsidRPr="003241AF" w:rsidRDefault="00A3670A" w:rsidP="00A367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Запропонував</w:t>
      </w:r>
      <w:r>
        <w:rPr>
          <w:sz w:val="28"/>
          <w:szCs w:val="28"/>
        </w:rPr>
        <w:t xml:space="preserve"> обрати на</w:t>
      </w:r>
      <w:r>
        <w:rPr>
          <w:sz w:val="28"/>
          <w:szCs w:val="28"/>
          <w:lang w:val="uk-UA"/>
        </w:rPr>
        <w:t xml:space="preserve"> пленарне засідання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сесії</w:t>
      </w:r>
      <w:r w:rsidRPr="00895661">
        <w:rPr>
          <w:sz w:val="28"/>
          <w:szCs w:val="28"/>
          <w:lang w:val="uk-UA"/>
        </w:rPr>
        <w:t xml:space="preserve"> лічильну комісію в кількості 2 осіб. Персонально:  Остапчук Л.В.,</w:t>
      </w:r>
      <w:r w:rsidRPr="004F254D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С.В.</w:t>
      </w:r>
    </w:p>
    <w:p w:rsidR="00A3670A" w:rsidRPr="00B83F34" w:rsidRDefault="00A3670A" w:rsidP="00A3670A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>Інших пропозицій не поступало.</w:t>
      </w:r>
    </w:p>
    <w:p w:rsidR="00A3670A" w:rsidRDefault="00A3670A" w:rsidP="00A3670A">
      <w:pPr>
        <w:jc w:val="both"/>
        <w:rPr>
          <w:b/>
          <w:sz w:val="28"/>
          <w:szCs w:val="28"/>
          <w:lang w:val="uk-UA"/>
        </w:rPr>
      </w:pPr>
    </w:p>
    <w:p w:rsidR="00A3670A" w:rsidRPr="00B83F34" w:rsidRDefault="00A3670A" w:rsidP="00A3670A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A3670A" w:rsidRDefault="00A3670A" w:rsidP="00A3670A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13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B83F34">
        <w:rPr>
          <w:color w:val="000000"/>
          <w:sz w:val="28"/>
          <w:szCs w:val="28"/>
          <w:lang w:val="uk-UA"/>
        </w:rPr>
        <w:t>Плохушко</w:t>
      </w:r>
      <w:proofErr w:type="spellEnd"/>
      <w:r w:rsidRPr="00B83F34">
        <w:rPr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B83F34">
        <w:rPr>
          <w:sz w:val="28"/>
          <w:szCs w:val="28"/>
          <w:lang w:val="uk-UA"/>
        </w:rPr>
        <w:t>Пуляєва</w:t>
      </w:r>
      <w:proofErr w:type="spellEnd"/>
      <w:r w:rsidRPr="00B83F34">
        <w:rPr>
          <w:sz w:val="28"/>
          <w:szCs w:val="28"/>
          <w:lang w:val="uk-UA"/>
        </w:rPr>
        <w:t xml:space="preserve"> І.В, </w:t>
      </w:r>
      <w:proofErr w:type="spellStart"/>
      <w:r w:rsidRPr="00B83F34">
        <w:rPr>
          <w:sz w:val="28"/>
          <w:szCs w:val="28"/>
          <w:lang w:val="uk-UA"/>
        </w:rPr>
        <w:t>Бекіров</w:t>
      </w:r>
      <w:proofErr w:type="spellEnd"/>
      <w:r w:rsidRPr="00B83F34">
        <w:rPr>
          <w:sz w:val="28"/>
          <w:szCs w:val="28"/>
          <w:lang w:val="uk-UA"/>
        </w:rPr>
        <w:t xml:space="preserve"> Р.Д., Остапчук Л.В</w:t>
      </w:r>
      <w:r>
        <w:rPr>
          <w:sz w:val="28"/>
          <w:szCs w:val="28"/>
          <w:lang w:val="uk-UA"/>
        </w:rPr>
        <w:t xml:space="preserve">, </w:t>
      </w:r>
      <w:proofErr w:type="spellStart"/>
      <w:r w:rsidRPr="00B83F34">
        <w:rPr>
          <w:sz w:val="28"/>
          <w:szCs w:val="28"/>
          <w:lang w:val="uk-UA"/>
        </w:rPr>
        <w:t>Білозерцева</w:t>
      </w:r>
      <w:proofErr w:type="spellEnd"/>
      <w:r w:rsidRPr="00B83F34">
        <w:rPr>
          <w:sz w:val="28"/>
          <w:szCs w:val="28"/>
          <w:lang w:val="uk-UA"/>
        </w:rPr>
        <w:t xml:space="preserve"> Ю. Коновалов О.Б, </w:t>
      </w:r>
      <w:proofErr w:type="spellStart"/>
      <w:r w:rsidRPr="00ED442D">
        <w:rPr>
          <w:sz w:val="28"/>
          <w:szCs w:val="28"/>
          <w:lang w:val="uk-UA"/>
        </w:rPr>
        <w:t>Неметула</w:t>
      </w:r>
      <w:proofErr w:type="spellEnd"/>
      <w:r w:rsidRPr="00ED442D">
        <w:rPr>
          <w:sz w:val="28"/>
          <w:szCs w:val="28"/>
          <w:lang w:val="uk-UA"/>
        </w:rPr>
        <w:t xml:space="preserve"> Е.М.</w:t>
      </w:r>
      <w:r>
        <w:rPr>
          <w:sz w:val="28"/>
          <w:szCs w:val="28"/>
          <w:lang w:val="uk-UA"/>
        </w:rPr>
        <w:t>,</w:t>
      </w:r>
      <w:r w:rsidRPr="00ED44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r w:rsidRPr="00AB20DD">
        <w:rPr>
          <w:sz w:val="28"/>
          <w:szCs w:val="28"/>
          <w:lang w:val="uk-UA"/>
        </w:rPr>
        <w:t xml:space="preserve"> Сенченко І.Ю., Кобець М.М.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Степанян</w:t>
      </w:r>
      <w:proofErr w:type="spellEnd"/>
      <w:r>
        <w:rPr>
          <w:sz w:val="28"/>
          <w:szCs w:val="28"/>
          <w:lang w:val="uk-UA"/>
        </w:rPr>
        <w:t xml:space="preserve"> Л.Ю,</w:t>
      </w:r>
      <w:r w:rsidRPr="005554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5A18BA">
        <w:rPr>
          <w:sz w:val="28"/>
          <w:szCs w:val="28"/>
          <w:lang w:val="uk-UA"/>
        </w:rPr>
        <w:t>Зевадінов</w:t>
      </w:r>
      <w:proofErr w:type="spellEnd"/>
      <w:r w:rsidRPr="005A18BA">
        <w:rPr>
          <w:sz w:val="28"/>
          <w:szCs w:val="28"/>
          <w:lang w:val="uk-UA"/>
        </w:rPr>
        <w:t xml:space="preserve"> М,Е. 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Челєбієва</w:t>
      </w:r>
      <w:proofErr w:type="spellEnd"/>
      <w:r w:rsidRPr="005A18BA">
        <w:rPr>
          <w:sz w:val="28"/>
          <w:szCs w:val="28"/>
          <w:lang w:val="uk-UA"/>
        </w:rPr>
        <w:t xml:space="preserve"> З.М</w:t>
      </w:r>
      <w:r>
        <w:rPr>
          <w:sz w:val="28"/>
          <w:szCs w:val="28"/>
          <w:lang w:val="uk-UA"/>
        </w:rPr>
        <w:t xml:space="preserve">., </w:t>
      </w:r>
      <w:r w:rsidRPr="00622D1F">
        <w:rPr>
          <w:sz w:val="28"/>
          <w:szCs w:val="28"/>
          <w:lang w:val="uk-UA"/>
        </w:rPr>
        <w:t xml:space="preserve"> </w:t>
      </w:r>
    </w:p>
    <w:p w:rsidR="00A3670A" w:rsidRPr="00B83F34" w:rsidRDefault="00A3670A" w:rsidP="00A367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,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С.В.</w:t>
      </w:r>
      <w:r w:rsidRPr="00B83F34">
        <w:rPr>
          <w:sz w:val="28"/>
          <w:szCs w:val="28"/>
          <w:lang w:val="uk-UA"/>
        </w:rPr>
        <w:t>)</w:t>
      </w:r>
    </w:p>
    <w:p w:rsidR="00A3670A" w:rsidRPr="00B83F34" w:rsidRDefault="00A3670A" w:rsidP="00A3670A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A3670A" w:rsidRPr="00B83F34" w:rsidRDefault="00A3670A" w:rsidP="00A3670A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A3670A" w:rsidRPr="00B83F34" w:rsidRDefault="00A3670A" w:rsidP="00A3670A">
      <w:pPr>
        <w:jc w:val="both"/>
        <w:rPr>
          <w:sz w:val="28"/>
          <w:szCs w:val="28"/>
          <w:lang w:val="uk-UA"/>
        </w:rPr>
      </w:pPr>
    </w:p>
    <w:p w:rsidR="00A3670A" w:rsidRPr="00B83F34" w:rsidRDefault="00A3670A" w:rsidP="00A3670A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На розгляд сесії виноситься </w:t>
      </w:r>
    </w:p>
    <w:p w:rsidR="00A3670A" w:rsidRDefault="00A3670A" w:rsidP="00A3670A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B83F34">
        <w:rPr>
          <w:b/>
          <w:bCs/>
          <w:sz w:val="28"/>
          <w:szCs w:val="28"/>
          <w:lang w:val="uk-UA"/>
        </w:rPr>
        <w:t>Порядок денний:</w:t>
      </w:r>
    </w:p>
    <w:p w:rsidR="00A3670A" w:rsidRPr="00CE4582" w:rsidRDefault="00A3670A" w:rsidP="00A367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CE4582">
        <w:rPr>
          <w:sz w:val="28"/>
          <w:szCs w:val="28"/>
          <w:lang w:val="uk-UA"/>
        </w:rPr>
        <w:t>Бюджетні питання.</w:t>
      </w:r>
    </w:p>
    <w:p w:rsidR="00A3670A" w:rsidRPr="00CE4582" w:rsidRDefault="00A3670A" w:rsidP="00A367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2.Про передачу майна дошкільним навчальним закладам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A3670A" w:rsidRPr="00B83F34" w:rsidRDefault="00A3670A" w:rsidP="00A3670A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A3670A" w:rsidRPr="00B83F34" w:rsidRDefault="00A3670A" w:rsidP="00A3670A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13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B83F34">
        <w:rPr>
          <w:color w:val="000000"/>
          <w:sz w:val="28"/>
          <w:szCs w:val="28"/>
          <w:lang w:val="uk-UA"/>
        </w:rPr>
        <w:t>Плохушко</w:t>
      </w:r>
      <w:proofErr w:type="spellEnd"/>
      <w:r w:rsidRPr="00B83F34">
        <w:rPr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B83F34">
        <w:rPr>
          <w:sz w:val="28"/>
          <w:szCs w:val="28"/>
          <w:lang w:val="uk-UA"/>
        </w:rPr>
        <w:t>Пуляєва</w:t>
      </w:r>
      <w:proofErr w:type="spellEnd"/>
      <w:r w:rsidRPr="00B83F34">
        <w:rPr>
          <w:sz w:val="28"/>
          <w:szCs w:val="28"/>
          <w:lang w:val="uk-UA"/>
        </w:rPr>
        <w:t xml:space="preserve"> І.В, </w:t>
      </w:r>
      <w:proofErr w:type="spellStart"/>
      <w:r w:rsidRPr="00B83F34">
        <w:rPr>
          <w:sz w:val="28"/>
          <w:szCs w:val="28"/>
          <w:lang w:val="uk-UA"/>
        </w:rPr>
        <w:t>Бекіров</w:t>
      </w:r>
      <w:proofErr w:type="spellEnd"/>
      <w:r w:rsidRPr="00B83F34">
        <w:rPr>
          <w:sz w:val="28"/>
          <w:szCs w:val="28"/>
          <w:lang w:val="uk-UA"/>
        </w:rPr>
        <w:t xml:space="preserve"> Р.Д., Остапчук Л.В</w:t>
      </w:r>
      <w:r>
        <w:rPr>
          <w:sz w:val="28"/>
          <w:szCs w:val="28"/>
          <w:lang w:val="uk-UA"/>
        </w:rPr>
        <w:t xml:space="preserve">, </w:t>
      </w:r>
      <w:proofErr w:type="spellStart"/>
      <w:r w:rsidRPr="00B83F34">
        <w:rPr>
          <w:sz w:val="28"/>
          <w:szCs w:val="28"/>
          <w:lang w:val="uk-UA"/>
        </w:rPr>
        <w:t>Білозерцева</w:t>
      </w:r>
      <w:proofErr w:type="spellEnd"/>
      <w:r w:rsidRPr="00B83F34">
        <w:rPr>
          <w:sz w:val="28"/>
          <w:szCs w:val="28"/>
          <w:lang w:val="uk-UA"/>
        </w:rPr>
        <w:t xml:space="preserve"> Ю. Коновалов О.Б, </w:t>
      </w:r>
      <w:proofErr w:type="spellStart"/>
      <w:r w:rsidRPr="00ED442D">
        <w:rPr>
          <w:sz w:val="28"/>
          <w:szCs w:val="28"/>
          <w:lang w:val="uk-UA"/>
        </w:rPr>
        <w:t>Неметула</w:t>
      </w:r>
      <w:proofErr w:type="spellEnd"/>
      <w:r w:rsidRPr="00ED442D">
        <w:rPr>
          <w:sz w:val="28"/>
          <w:szCs w:val="28"/>
          <w:lang w:val="uk-UA"/>
        </w:rPr>
        <w:t xml:space="preserve"> Е.М.</w:t>
      </w:r>
      <w:r>
        <w:rPr>
          <w:sz w:val="28"/>
          <w:szCs w:val="28"/>
          <w:lang w:val="uk-UA"/>
        </w:rPr>
        <w:t>,</w:t>
      </w:r>
      <w:r w:rsidRPr="00ED44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r w:rsidRPr="00AB20DD">
        <w:rPr>
          <w:sz w:val="28"/>
          <w:szCs w:val="28"/>
          <w:lang w:val="uk-UA"/>
        </w:rPr>
        <w:t xml:space="preserve"> Сенченко І.Ю., Кобець М.М.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Степанян</w:t>
      </w:r>
      <w:proofErr w:type="spellEnd"/>
      <w:r>
        <w:rPr>
          <w:sz w:val="28"/>
          <w:szCs w:val="28"/>
          <w:lang w:val="uk-UA"/>
        </w:rPr>
        <w:t xml:space="preserve"> Л.Ю,</w:t>
      </w:r>
      <w:r w:rsidRPr="005554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5A18BA">
        <w:rPr>
          <w:sz w:val="28"/>
          <w:szCs w:val="28"/>
          <w:lang w:val="uk-UA"/>
        </w:rPr>
        <w:t>Зевадінов</w:t>
      </w:r>
      <w:proofErr w:type="spellEnd"/>
      <w:r w:rsidRPr="005A18BA">
        <w:rPr>
          <w:sz w:val="28"/>
          <w:szCs w:val="28"/>
          <w:lang w:val="uk-UA"/>
        </w:rPr>
        <w:t xml:space="preserve"> М,Е. 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Челєбієва</w:t>
      </w:r>
      <w:proofErr w:type="spellEnd"/>
      <w:r w:rsidRPr="005A18BA">
        <w:rPr>
          <w:sz w:val="28"/>
          <w:szCs w:val="28"/>
          <w:lang w:val="uk-UA"/>
        </w:rPr>
        <w:t xml:space="preserve"> З.М</w:t>
      </w:r>
      <w:r>
        <w:rPr>
          <w:sz w:val="28"/>
          <w:szCs w:val="28"/>
          <w:lang w:val="uk-UA"/>
        </w:rPr>
        <w:t>..</w:t>
      </w:r>
      <w:r w:rsidRPr="002C01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С.В.</w:t>
      </w:r>
      <w:r w:rsidRPr="00B83F34">
        <w:rPr>
          <w:sz w:val="28"/>
          <w:szCs w:val="28"/>
          <w:lang w:val="uk-UA"/>
        </w:rPr>
        <w:t>)</w:t>
      </w:r>
    </w:p>
    <w:p w:rsidR="00A3670A" w:rsidRPr="00B83F34" w:rsidRDefault="00A3670A" w:rsidP="00A3670A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A3670A" w:rsidRPr="00B83F34" w:rsidRDefault="00A3670A" w:rsidP="00A3670A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A3670A" w:rsidRDefault="00A3670A" w:rsidP="00A3670A">
      <w:pPr>
        <w:ind w:right="-284"/>
        <w:jc w:val="both"/>
        <w:rPr>
          <w:sz w:val="28"/>
          <w:szCs w:val="28"/>
          <w:lang w:val="uk-UA"/>
        </w:rPr>
      </w:pPr>
    </w:p>
    <w:p w:rsidR="00A3670A" w:rsidRPr="00132830" w:rsidRDefault="00A3670A" w:rsidP="00A3670A">
      <w:pPr>
        <w:ind w:right="-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Pr="00720843">
        <w:rPr>
          <w:b/>
          <w:sz w:val="28"/>
          <w:szCs w:val="28"/>
          <w:lang w:val="uk-UA"/>
        </w:rPr>
        <w:t>: 1.</w:t>
      </w:r>
      <w:r>
        <w:rPr>
          <w:b/>
          <w:sz w:val="28"/>
          <w:szCs w:val="28"/>
          <w:lang w:val="uk-UA"/>
        </w:rPr>
        <w:t xml:space="preserve"> Про внесення змін </w:t>
      </w:r>
      <w:r w:rsidRPr="00132830">
        <w:rPr>
          <w:b/>
          <w:sz w:val="28"/>
          <w:szCs w:val="28"/>
          <w:lang w:val="uk-UA"/>
        </w:rPr>
        <w:t xml:space="preserve">до  рішення  ХХІХ   сесії </w:t>
      </w:r>
      <w:r w:rsidRPr="00132830">
        <w:rPr>
          <w:b/>
          <w:sz w:val="28"/>
          <w:szCs w:val="28"/>
          <w:lang w:val="en-US"/>
        </w:rPr>
        <w:t>V</w:t>
      </w:r>
      <w:r w:rsidRPr="00132830">
        <w:rPr>
          <w:b/>
          <w:sz w:val="28"/>
          <w:szCs w:val="28"/>
          <w:lang w:val="uk-UA"/>
        </w:rPr>
        <w:t xml:space="preserve">ІІ скликання від </w:t>
      </w:r>
      <w:r>
        <w:rPr>
          <w:b/>
          <w:sz w:val="28"/>
          <w:szCs w:val="28"/>
          <w:lang w:val="uk-UA"/>
        </w:rPr>
        <w:t xml:space="preserve"> </w:t>
      </w:r>
      <w:r w:rsidRPr="00132830">
        <w:rPr>
          <w:b/>
          <w:sz w:val="28"/>
          <w:szCs w:val="28"/>
          <w:lang w:val="uk-UA"/>
        </w:rPr>
        <w:t xml:space="preserve">24 грудня 2016 року № 431 “ Про  сільський  бюджет  на 2017 рік “.  </w:t>
      </w:r>
    </w:p>
    <w:p w:rsidR="00A3670A" w:rsidRDefault="00A3670A" w:rsidP="00A3670A">
      <w:pPr>
        <w:spacing w:line="240" w:lineRule="atLeast"/>
        <w:ind w:right="-284"/>
        <w:contextualSpacing/>
        <w:jc w:val="both"/>
        <w:rPr>
          <w:sz w:val="28"/>
          <w:szCs w:val="28"/>
          <w:lang w:val="uk-UA"/>
        </w:rPr>
      </w:pPr>
      <w:r w:rsidRPr="00132830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Остапчук Л.В. – голова комісії з питань бюджету та управління     комунальною власністю.</w:t>
      </w:r>
    </w:p>
    <w:p w:rsidR="00A3670A" w:rsidRDefault="00A3670A" w:rsidP="00A3670A">
      <w:pPr>
        <w:spacing w:line="240" w:lineRule="atLeast"/>
        <w:ind w:right="-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 : затвердити наданий проект.</w:t>
      </w:r>
    </w:p>
    <w:p w:rsidR="00A3670A" w:rsidRDefault="00A3670A" w:rsidP="00A3670A">
      <w:pPr>
        <w:spacing w:line="240" w:lineRule="atLeast"/>
        <w:ind w:right="-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A3670A" w:rsidRPr="00294443" w:rsidRDefault="00A3670A" w:rsidP="00A3670A">
      <w:pPr>
        <w:spacing w:before="40" w:line="240" w:lineRule="atLeast"/>
        <w:ind w:right="141"/>
        <w:contextualSpacing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Сесія </w:t>
      </w:r>
      <w:proofErr w:type="spellStart"/>
      <w:r>
        <w:rPr>
          <w:sz w:val="27"/>
          <w:szCs w:val="27"/>
        </w:rPr>
        <w:t>сільськ</w:t>
      </w:r>
      <w:r>
        <w:rPr>
          <w:sz w:val="27"/>
          <w:szCs w:val="27"/>
          <w:lang w:val="uk-UA"/>
        </w:rPr>
        <w:t>ої</w:t>
      </w:r>
      <w:proofErr w:type="spellEnd"/>
      <w:r>
        <w:rPr>
          <w:sz w:val="27"/>
          <w:szCs w:val="27"/>
        </w:rPr>
        <w:t xml:space="preserve"> рад</w:t>
      </w:r>
      <w:r>
        <w:rPr>
          <w:sz w:val="27"/>
          <w:szCs w:val="27"/>
          <w:lang w:val="uk-UA"/>
        </w:rPr>
        <w:t>и</w:t>
      </w:r>
    </w:p>
    <w:p w:rsidR="00A3670A" w:rsidRDefault="00A3670A" w:rsidP="00A3670A">
      <w:pPr>
        <w:ind w:right="-284"/>
        <w:rPr>
          <w:sz w:val="27"/>
          <w:szCs w:val="27"/>
          <w:lang w:val="uk-UA"/>
        </w:rPr>
      </w:pPr>
      <w:r w:rsidRPr="00A279BD">
        <w:rPr>
          <w:sz w:val="27"/>
          <w:szCs w:val="27"/>
        </w:rPr>
        <w:t>ВИРІШИЛА:</w:t>
      </w:r>
    </w:p>
    <w:p w:rsidR="00A3670A" w:rsidRPr="006638FC" w:rsidRDefault="00A3670A" w:rsidP="00A3670A">
      <w:pPr>
        <w:ind w:right="-284"/>
        <w:rPr>
          <w:sz w:val="27"/>
          <w:szCs w:val="27"/>
          <w:lang w:val="uk-UA"/>
        </w:rPr>
      </w:pPr>
    </w:p>
    <w:p w:rsidR="00A3670A" w:rsidRPr="006638FC" w:rsidRDefault="00A3670A" w:rsidP="00A3670A">
      <w:pPr>
        <w:pStyle w:val="ListParagraph"/>
        <w:numPr>
          <w:ilvl w:val="0"/>
          <w:numId w:val="1"/>
        </w:numPr>
        <w:tabs>
          <w:tab w:val="left" w:pos="0"/>
        </w:tabs>
        <w:spacing w:before="40" w:line="260" w:lineRule="auto"/>
        <w:ind w:left="0" w:right="-284" w:firstLine="0"/>
        <w:rPr>
          <w:sz w:val="28"/>
          <w:szCs w:val="28"/>
        </w:rPr>
      </w:pPr>
      <w:r w:rsidRPr="006638FC">
        <w:rPr>
          <w:sz w:val="28"/>
          <w:szCs w:val="28"/>
        </w:rPr>
        <w:t xml:space="preserve">Внести  зміни   до  рішення ХХІХ  сесії </w:t>
      </w:r>
      <w:r w:rsidRPr="006638FC">
        <w:rPr>
          <w:sz w:val="28"/>
          <w:szCs w:val="28"/>
          <w:lang w:val="en-US"/>
        </w:rPr>
        <w:t>V</w:t>
      </w:r>
      <w:r w:rsidRPr="006638FC">
        <w:rPr>
          <w:sz w:val="28"/>
          <w:szCs w:val="28"/>
        </w:rPr>
        <w:t>ІІ скликання від 24 грудня 2016 року       № 431 «Про  сільський  бюджет  на 2017 рік» а саме:</w:t>
      </w:r>
    </w:p>
    <w:p w:rsidR="00A3670A" w:rsidRPr="00FD4825" w:rsidRDefault="00A3670A" w:rsidP="00A3670A">
      <w:pPr>
        <w:ind w:right="-185"/>
        <w:jc w:val="both"/>
        <w:rPr>
          <w:sz w:val="28"/>
          <w:szCs w:val="28"/>
          <w:lang w:val="uk-UA"/>
        </w:rPr>
      </w:pPr>
      <w:r w:rsidRPr="00FD4825">
        <w:rPr>
          <w:sz w:val="28"/>
          <w:szCs w:val="28"/>
          <w:lang w:val="uk-UA"/>
        </w:rPr>
        <w:t>1.1. Спрямувати вільний залишок коштів, який склався станом на 01 січня 2017 року на рахунку спеціального фонду (бюджет розвитку) сільського бюджету, на покриття дефіциту спеціального фонду (бюджет розвитку)  сільського бюджету в сумі 278060 гривень, згідно з додатком 1 до цього рішення.</w:t>
      </w:r>
      <w:r w:rsidRPr="00FD4825">
        <w:rPr>
          <w:sz w:val="28"/>
          <w:szCs w:val="28"/>
          <w:highlight w:val="yellow"/>
          <w:lang w:val="uk-UA"/>
        </w:rPr>
        <w:t xml:space="preserve"> </w:t>
      </w:r>
    </w:p>
    <w:p w:rsidR="00A3670A" w:rsidRDefault="00A3670A" w:rsidP="00A3670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Збільшити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спеціального</w:t>
      </w:r>
      <w:proofErr w:type="spellEnd"/>
      <w:r>
        <w:rPr>
          <w:sz w:val="28"/>
          <w:szCs w:val="28"/>
        </w:rPr>
        <w:t xml:space="preserve"> фонду (бюджету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бюджету на суму 278060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додатком</w:t>
      </w:r>
      <w:proofErr w:type="spellEnd"/>
      <w:r>
        <w:rPr>
          <w:sz w:val="28"/>
          <w:szCs w:val="28"/>
        </w:rPr>
        <w:t xml:space="preserve"> 2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>.</w:t>
      </w:r>
      <w:r w:rsidRPr="00464212">
        <w:rPr>
          <w:sz w:val="28"/>
          <w:szCs w:val="28"/>
          <w:highlight w:val="yellow"/>
        </w:rPr>
        <w:t xml:space="preserve"> </w:t>
      </w:r>
    </w:p>
    <w:p w:rsidR="00A3670A" w:rsidRDefault="00A3670A" w:rsidP="00A3670A">
      <w:pPr>
        <w:pStyle w:val="ListParagraph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F5BF2">
        <w:rPr>
          <w:sz w:val="28"/>
          <w:szCs w:val="28"/>
        </w:rPr>
        <w:t>Затвердити перерозподіл видатків загального  фонду сільського бюджету в межах річних бюджетних призначень,  згідно  з додатком  3  до цього рішення.</w:t>
      </w:r>
    </w:p>
    <w:p w:rsidR="00A3670A" w:rsidRDefault="00A3670A" w:rsidP="00A3670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A779DA">
        <w:rPr>
          <w:sz w:val="28"/>
          <w:szCs w:val="28"/>
        </w:rPr>
        <w:t xml:space="preserve">. Доповнити додаток № 4 до рішення </w:t>
      </w:r>
      <w:r>
        <w:rPr>
          <w:sz w:val="28"/>
          <w:szCs w:val="28"/>
        </w:rPr>
        <w:t xml:space="preserve">ХХІХ </w:t>
      </w:r>
      <w:r w:rsidRPr="00A779DA">
        <w:rPr>
          <w:sz w:val="28"/>
          <w:szCs w:val="28"/>
        </w:rPr>
        <w:t xml:space="preserve">сесії </w:t>
      </w:r>
      <w:r w:rsidRPr="00A779D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 від 24 грудня 2016 року   № 431</w:t>
      </w:r>
      <w:r w:rsidRPr="00A779DA">
        <w:rPr>
          <w:sz w:val="28"/>
          <w:szCs w:val="28"/>
        </w:rPr>
        <w:t xml:space="preserve">  “</w:t>
      </w:r>
      <w:r>
        <w:rPr>
          <w:sz w:val="28"/>
          <w:szCs w:val="28"/>
        </w:rPr>
        <w:t xml:space="preserve"> Про  сільський  бюджет  на 2017</w:t>
      </w:r>
      <w:r w:rsidRPr="00A779DA">
        <w:rPr>
          <w:sz w:val="28"/>
          <w:szCs w:val="28"/>
        </w:rPr>
        <w:t xml:space="preserve"> рік “ переліком місцевих </w:t>
      </w:r>
      <w:r w:rsidRPr="00A779DA">
        <w:rPr>
          <w:sz w:val="28"/>
          <w:szCs w:val="28"/>
        </w:rPr>
        <w:lastRenderedPageBreak/>
        <w:t xml:space="preserve">(регіональних) програм, які фінансуватимуться за рахунок коштів </w:t>
      </w:r>
      <w:proofErr w:type="spellStart"/>
      <w:r w:rsidRPr="00A779DA">
        <w:rPr>
          <w:sz w:val="28"/>
          <w:szCs w:val="28"/>
        </w:rPr>
        <w:t>Щасливцевського</w:t>
      </w:r>
      <w:proofErr w:type="spellEnd"/>
      <w:r w:rsidRPr="00A779DA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>ого бюджету, згідно з додатком 4</w:t>
      </w:r>
      <w:r w:rsidRPr="00A779DA">
        <w:rPr>
          <w:sz w:val="28"/>
          <w:szCs w:val="28"/>
        </w:rPr>
        <w:t xml:space="preserve"> до цього рішення.</w:t>
      </w:r>
    </w:p>
    <w:p w:rsidR="00A3670A" w:rsidRPr="00FD4825" w:rsidRDefault="00A3670A" w:rsidP="00A3670A">
      <w:pPr>
        <w:jc w:val="both"/>
        <w:rPr>
          <w:sz w:val="22"/>
          <w:szCs w:val="22"/>
          <w:lang w:val="uk-UA"/>
        </w:rPr>
      </w:pPr>
      <w:r w:rsidRPr="00FD4825">
        <w:rPr>
          <w:sz w:val="28"/>
          <w:szCs w:val="28"/>
          <w:lang w:val="uk-UA"/>
        </w:rPr>
        <w:t>1.5.</w:t>
      </w:r>
      <w:r w:rsidRPr="00FD4825">
        <w:rPr>
          <w:sz w:val="22"/>
          <w:szCs w:val="22"/>
          <w:lang w:val="uk-UA"/>
        </w:rPr>
        <w:t xml:space="preserve"> </w:t>
      </w:r>
      <w:r w:rsidRPr="00FD4825">
        <w:rPr>
          <w:sz w:val="28"/>
          <w:szCs w:val="28"/>
          <w:lang w:val="uk-UA"/>
        </w:rPr>
        <w:t xml:space="preserve">Доповнити додаток № 5 до рішення ХХІХ сесії  </w:t>
      </w:r>
      <w:r w:rsidRPr="00166834">
        <w:rPr>
          <w:sz w:val="28"/>
          <w:szCs w:val="28"/>
          <w:lang w:val="en-US"/>
        </w:rPr>
        <w:t>V</w:t>
      </w:r>
      <w:r w:rsidRPr="00FD4825">
        <w:rPr>
          <w:sz w:val="28"/>
          <w:szCs w:val="28"/>
          <w:lang w:val="uk-UA"/>
        </w:rPr>
        <w:t>ІІ скликання від 24 грудня 2016  року № 431 “ Про сільський  бюджет  на 2017 рік “ переліком об’єктів, видатки на які у 2017 році будуть проводитися за рахунок коштів бюджету розвитку (спеціального фонду) сільського бюджету, згідно з додатком 5 до цього рішення.</w:t>
      </w:r>
    </w:p>
    <w:p w:rsidR="00A3670A" w:rsidRPr="00E675FE" w:rsidRDefault="00A3670A" w:rsidP="00A3670A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675FE">
        <w:rPr>
          <w:sz w:val="28"/>
          <w:szCs w:val="28"/>
        </w:rPr>
        <w:t xml:space="preserve">Головному   бухгалтеру сільської  ради  </w:t>
      </w:r>
      <w:proofErr w:type="spellStart"/>
      <w:r w:rsidRPr="00E675FE">
        <w:rPr>
          <w:sz w:val="28"/>
          <w:szCs w:val="28"/>
        </w:rPr>
        <w:t>Слойковій</w:t>
      </w:r>
      <w:proofErr w:type="spellEnd"/>
      <w:r w:rsidRPr="00E675FE">
        <w:rPr>
          <w:sz w:val="28"/>
          <w:szCs w:val="28"/>
        </w:rPr>
        <w:t xml:space="preserve"> Н. М. внести   відповідні  зміни  до  бюджетних призначен</w:t>
      </w:r>
      <w:r>
        <w:rPr>
          <w:sz w:val="28"/>
          <w:szCs w:val="28"/>
        </w:rPr>
        <w:t>ь  сільського   бюджету  на 2017</w:t>
      </w:r>
      <w:r w:rsidRPr="00E675FE">
        <w:rPr>
          <w:sz w:val="28"/>
          <w:szCs w:val="28"/>
        </w:rPr>
        <w:t xml:space="preserve"> рік.</w:t>
      </w:r>
    </w:p>
    <w:p w:rsidR="00A3670A" w:rsidRPr="00E675FE" w:rsidRDefault="00A3670A" w:rsidP="00A3670A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675FE">
        <w:rPr>
          <w:sz w:val="28"/>
          <w:szCs w:val="28"/>
        </w:rPr>
        <w:t>Контроль за виконанням покласти на постійну депутатську  комісію з  питань  бюджету, управління комунальною власністю.</w:t>
      </w:r>
    </w:p>
    <w:p w:rsidR="00A3670A" w:rsidRPr="00E640EA" w:rsidRDefault="00A3670A" w:rsidP="00A3670A">
      <w:pPr>
        <w:jc w:val="both"/>
        <w:rPr>
          <w:b/>
          <w:color w:val="000000"/>
          <w:sz w:val="28"/>
          <w:szCs w:val="28"/>
          <w:lang w:val="uk-UA"/>
        </w:rPr>
      </w:pPr>
      <w:r w:rsidRPr="00E640EA">
        <w:rPr>
          <w:b/>
          <w:color w:val="000000"/>
          <w:sz w:val="28"/>
          <w:szCs w:val="28"/>
          <w:lang w:val="uk-UA"/>
        </w:rPr>
        <w:t>Голосували:</w:t>
      </w:r>
    </w:p>
    <w:p w:rsidR="00A3670A" w:rsidRPr="00E640EA" w:rsidRDefault="00A3670A" w:rsidP="00A3670A">
      <w:pPr>
        <w:jc w:val="both"/>
        <w:rPr>
          <w:sz w:val="28"/>
          <w:szCs w:val="28"/>
          <w:lang w:val="uk-UA"/>
        </w:rPr>
      </w:pPr>
      <w:r w:rsidRPr="00E640EA">
        <w:rPr>
          <w:b/>
          <w:color w:val="000000"/>
          <w:sz w:val="28"/>
          <w:szCs w:val="28"/>
          <w:lang w:val="uk-UA"/>
        </w:rPr>
        <w:t xml:space="preserve">За : всього -  12;  </w:t>
      </w:r>
      <w:r w:rsidRPr="00E640EA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E640EA">
        <w:rPr>
          <w:color w:val="000000"/>
          <w:sz w:val="28"/>
          <w:szCs w:val="28"/>
          <w:lang w:val="uk-UA"/>
        </w:rPr>
        <w:t>Плохушко</w:t>
      </w:r>
      <w:proofErr w:type="spellEnd"/>
      <w:r w:rsidRPr="00E640EA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E640EA">
        <w:rPr>
          <w:sz w:val="28"/>
          <w:szCs w:val="28"/>
          <w:lang w:val="uk-UA"/>
        </w:rPr>
        <w:t>Пуляєва</w:t>
      </w:r>
      <w:proofErr w:type="spellEnd"/>
      <w:r w:rsidRPr="00E640EA">
        <w:rPr>
          <w:sz w:val="28"/>
          <w:szCs w:val="28"/>
          <w:lang w:val="uk-UA"/>
        </w:rPr>
        <w:t xml:space="preserve"> І.В, </w:t>
      </w:r>
      <w:proofErr w:type="spellStart"/>
      <w:r w:rsidRPr="00E640EA">
        <w:rPr>
          <w:sz w:val="28"/>
          <w:szCs w:val="28"/>
          <w:lang w:val="uk-UA"/>
        </w:rPr>
        <w:t>Бекіров</w:t>
      </w:r>
      <w:proofErr w:type="spellEnd"/>
      <w:r w:rsidRPr="00E640EA">
        <w:rPr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E640EA">
        <w:rPr>
          <w:sz w:val="28"/>
          <w:szCs w:val="28"/>
          <w:lang w:val="uk-UA"/>
        </w:rPr>
        <w:t>Челєбієва</w:t>
      </w:r>
      <w:proofErr w:type="spellEnd"/>
      <w:r w:rsidRPr="00E640EA">
        <w:rPr>
          <w:sz w:val="28"/>
          <w:szCs w:val="28"/>
          <w:lang w:val="uk-UA"/>
        </w:rPr>
        <w:t xml:space="preserve"> З.М, </w:t>
      </w:r>
      <w:proofErr w:type="spellStart"/>
      <w:r w:rsidRPr="00E640EA">
        <w:rPr>
          <w:sz w:val="28"/>
          <w:szCs w:val="28"/>
          <w:lang w:val="uk-UA"/>
        </w:rPr>
        <w:t>Зевадінов</w:t>
      </w:r>
      <w:proofErr w:type="spellEnd"/>
      <w:r w:rsidRPr="00E640EA">
        <w:rPr>
          <w:sz w:val="28"/>
          <w:szCs w:val="28"/>
          <w:lang w:val="uk-UA"/>
        </w:rPr>
        <w:t xml:space="preserve"> М,Е.,  </w:t>
      </w:r>
      <w:proofErr w:type="spellStart"/>
      <w:r w:rsidRPr="00E640EA">
        <w:rPr>
          <w:sz w:val="28"/>
          <w:szCs w:val="28"/>
          <w:lang w:val="uk-UA"/>
        </w:rPr>
        <w:t>Білозерцева</w:t>
      </w:r>
      <w:proofErr w:type="spellEnd"/>
      <w:r w:rsidRPr="00E640EA">
        <w:rPr>
          <w:sz w:val="28"/>
          <w:szCs w:val="28"/>
          <w:lang w:val="uk-UA"/>
        </w:rPr>
        <w:t xml:space="preserve"> Ю.Є , </w:t>
      </w:r>
      <w:proofErr w:type="spellStart"/>
      <w:r w:rsidRPr="00E640EA">
        <w:rPr>
          <w:sz w:val="28"/>
          <w:szCs w:val="28"/>
          <w:lang w:val="uk-UA"/>
        </w:rPr>
        <w:t>Неметула</w:t>
      </w:r>
      <w:proofErr w:type="spellEnd"/>
      <w:r w:rsidRPr="00E640EA">
        <w:rPr>
          <w:sz w:val="28"/>
          <w:szCs w:val="28"/>
          <w:lang w:val="uk-UA"/>
        </w:rPr>
        <w:t xml:space="preserve"> Е.М, </w:t>
      </w:r>
      <w:proofErr w:type="spellStart"/>
      <w:r w:rsidRPr="00E640EA">
        <w:rPr>
          <w:sz w:val="28"/>
          <w:szCs w:val="28"/>
          <w:lang w:val="uk-UA"/>
        </w:rPr>
        <w:t>Степанян</w:t>
      </w:r>
      <w:proofErr w:type="spellEnd"/>
      <w:r w:rsidRPr="00E640EA">
        <w:rPr>
          <w:sz w:val="28"/>
          <w:szCs w:val="28"/>
          <w:lang w:val="uk-UA"/>
        </w:rPr>
        <w:t xml:space="preserve"> Л.Ю, , Сенченко І.Ю., </w:t>
      </w:r>
      <w:proofErr w:type="spellStart"/>
      <w:r w:rsidRPr="00E640EA">
        <w:rPr>
          <w:sz w:val="28"/>
          <w:szCs w:val="28"/>
          <w:lang w:val="uk-UA"/>
        </w:rPr>
        <w:t>Боскіна</w:t>
      </w:r>
      <w:proofErr w:type="spellEnd"/>
      <w:r w:rsidRPr="00E640EA">
        <w:rPr>
          <w:sz w:val="28"/>
          <w:szCs w:val="28"/>
          <w:lang w:val="uk-UA"/>
        </w:rPr>
        <w:t xml:space="preserve"> С.В. )</w:t>
      </w:r>
    </w:p>
    <w:p w:rsidR="00A3670A" w:rsidRPr="00E640EA" w:rsidRDefault="00A3670A" w:rsidP="00A3670A">
      <w:pPr>
        <w:jc w:val="both"/>
        <w:rPr>
          <w:b/>
          <w:sz w:val="28"/>
          <w:szCs w:val="28"/>
          <w:lang w:val="uk-UA"/>
        </w:rPr>
      </w:pPr>
      <w:r w:rsidRPr="00E640EA">
        <w:rPr>
          <w:b/>
          <w:sz w:val="28"/>
          <w:szCs w:val="28"/>
          <w:lang w:val="uk-UA"/>
        </w:rPr>
        <w:t>Проти : всього -  0</w:t>
      </w:r>
    </w:p>
    <w:p w:rsidR="00A3670A" w:rsidRPr="00E640EA" w:rsidRDefault="00A3670A" w:rsidP="00A3670A">
      <w:pPr>
        <w:jc w:val="both"/>
        <w:rPr>
          <w:sz w:val="28"/>
          <w:szCs w:val="28"/>
          <w:lang w:val="uk-UA"/>
        </w:rPr>
      </w:pPr>
      <w:r w:rsidRPr="00E640EA">
        <w:rPr>
          <w:b/>
          <w:sz w:val="28"/>
          <w:szCs w:val="28"/>
          <w:lang w:val="uk-UA"/>
        </w:rPr>
        <w:t>Утрималось:всього -  1 (</w:t>
      </w:r>
      <w:r w:rsidRPr="00E640EA">
        <w:rPr>
          <w:sz w:val="28"/>
          <w:szCs w:val="28"/>
          <w:lang w:val="uk-UA"/>
        </w:rPr>
        <w:t>,Коновалов О.Б)</w:t>
      </w:r>
    </w:p>
    <w:p w:rsidR="00A3670A" w:rsidRDefault="00A3670A" w:rsidP="00A3670A">
      <w:pPr>
        <w:spacing w:line="240" w:lineRule="atLeast"/>
        <w:ind w:right="-284"/>
        <w:contextualSpacing/>
        <w:jc w:val="both"/>
        <w:rPr>
          <w:sz w:val="28"/>
          <w:szCs w:val="28"/>
          <w:lang w:val="uk-UA"/>
        </w:rPr>
      </w:pPr>
      <w:r w:rsidRPr="00E640EA">
        <w:rPr>
          <w:sz w:val="28"/>
          <w:szCs w:val="28"/>
          <w:lang w:val="uk-UA"/>
        </w:rPr>
        <w:t xml:space="preserve">Депутати Лук’янов А.,О., </w:t>
      </w:r>
      <w:proofErr w:type="spellStart"/>
      <w:r w:rsidRPr="00E640EA">
        <w:rPr>
          <w:sz w:val="28"/>
          <w:szCs w:val="28"/>
          <w:lang w:val="uk-UA"/>
        </w:rPr>
        <w:t>Дериглазов</w:t>
      </w:r>
      <w:proofErr w:type="spellEnd"/>
      <w:r w:rsidRPr="00E640EA">
        <w:rPr>
          <w:sz w:val="28"/>
          <w:szCs w:val="28"/>
          <w:lang w:val="uk-UA"/>
        </w:rPr>
        <w:t xml:space="preserve"> М.В., запізнились та участі в голосуванні  з даного питання не приймали</w:t>
      </w:r>
      <w:r>
        <w:rPr>
          <w:sz w:val="28"/>
          <w:szCs w:val="28"/>
          <w:lang w:val="uk-UA"/>
        </w:rPr>
        <w:t>.</w:t>
      </w:r>
    </w:p>
    <w:p w:rsidR="00A3670A" w:rsidRPr="00E640EA" w:rsidRDefault="00A3670A" w:rsidP="00A3670A">
      <w:pPr>
        <w:spacing w:line="240" w:lineRule="atLeast"/>
        <w:ind w:right="-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Прийшли до зали засідань депутати що запізнились.</w:t>
      </w:r>
    </w:p>
    <w:p w:rsidR="00A3670A" w:rsidRDefault="00A3670A" w:rsidP="00A3670A">
      <w:pPr>
        <w:spacing w:line="240" w:lineRule="atLeast"/>
        <w:ind w:left="-142" w:right="-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/рішення № 567 додається</w:t>
      </w:r>
    </w:p>
    <w:p w:rsidR="00A3670A" w:rsidRDefault="00A3670A" w:rsidP="00A3670A">
      <w:pPr>
        <w:spacing w:line="240" w:lineRule="atLeast"/>
        <w:ind w:left="-142" w:right="-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3670A" w:rsidRPr="00D1602E" w:rsidRDefault="00A3670A" w:rsidP="00A3670A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Pr="00720843">
        <w:rPr>
          <w:b/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>2</w:t>
      </w:r>
      <w:r w:rsidRPr="00D1602E">
        <w:rPr>
          <w:b/>
          <w:sz w:val="28"/>
          <w:szCs w:val="28"/>
          <w:lang w:val="uk-UA"/>
        </w:rPr>
        <w:t xml:space="preserve">. </w:t>
      </w:r>
      <w:r w:rsidRPr="00D1602E">
        <w:rPr>
          <w:b/>
          <w:color w:val="000000"/>
          <w:sz w:val="28"/>
          <w:szCs w:val="28"/>
          <w:lang w:val="uk-UA"/>
        </w:rPr>
        <w:t xml:space="preserve">Про передачу майна ДНЗ </w:t>
      </w:r>
      <w:proofErr w:type="spellStart"/>
      <w:r w:rsidRPr="00D1602E">
        <w:rPr>
          <w:b/>
          <w:color w:val="000000"/>
          <w:sz w:val="28"/>
          <w:szCs w:val="28"/>
          <w:lang w:val="uk-UA"/>
        </w:rPr>
        <w:t>Щасливцевської</w:t>
      </w:r>
      <w:proofErr w:type="spellEnd"/>
      <w:r w:rsidRPr="00D1602E">
        <w:rPr>
          <w:b/>
          <w:color w:val="000000"/>
          <w:sz w:val="28"/>
          <w:szCs w:val="28"/>
          <w:lang w:val="uk-UA"/>
        </w:rPr>
        <w:t xml:space="preserve"> сільської ради</w:t>
      </w:r>
    </w:p>
    <w:p w:rsidR="00A3670A" w:rsidRPr="00D62E44" w:rsidRDefault="00A3670A" w:rsidP="00A3670A">
      <w:pPr>
        <w:jc w:val="both"/>
        <w:rPr>
          <w:color w:val="000000"/>
          <w:lang w:val="uk-UA"/>
        </w:rPr>
      </w:pPr>
      <w:r w:rsidRPr="00132830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Остапчук Л.В. – голова комісії з питань бюджету та управління     комунальною власністю.</w:t>
      </w:r>
    </w:p>
    <w:p w:rsidR="00A3670A" w:rsidRDefault="00A3670A" w:rsidP="00A3670A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404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подальшої реалізації рішення 32 сесії </w:t>
      </w:r>
      <w:proofErr w:type="spellStart"/>
      <w:r w:rsidRPr="000404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0404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сільської ради 7 скликання від </w:t>
      </w:r>
      <w:r w:rsidRPr="0004046C">
        <w:rPr>
          <w:rFonts w:ascii="Times New Roman" w:hAnsi="Times New Roman" w:cs="Times New Roman"/>
          <w:sz w:val="28"/>
          <w:szCs w:val="28"/>
          <w:lang w:val="uk-UA"/>
        </w:rPr>
        <w:t xml:space="preserve">28.02.2017 р. №536 "Про внесення змін до рішення сільської ради та про впорядкування роботи дошкільних навчальних закладів </w:t>
      </w:r>
      <w:proofErr w:type="spellStart"/>
      <w:r w:rsidRPr="0004046C">
        <w:rPr>
          <w:rFonts w:ascii="Times New Roman" w:hAnsi="Times New Roman" w:cs="Times New Roman"/>
          <w:sz w:val="28"/>
          <w:szCs w:val="28"/>
          <w:lang w:val="uk-UA"/>
        </w:rPr>
        <w:t>Щасливцевської</w:t>
      </w:r>
      <w:proofErr w:type="spellEnd"/>
      <w:r w:rsidRPr="0004046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ради." (з відповідними змінами), </w:t>
      </w:r>
      <w:r>
        <w:rPr>
          <w:rFonts w:ascii="Times New Roman" w:hAnsi="Times New Roman" w:cs="Times New Roman"/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комісії: затвердити наданий проект.</w:t>
      </w:r>
    </w:p>
    <w:p w:rsidR="00A3670A" w:rsidRDefault="00A3670A" w:rsidP="00A3670A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3670A" w:rsidRPr="0004046C" w:rsidRDefault="00A3670A" w:rsidP="00A3670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4046C">
        <w:rPr>
          <w:rFonts w:ascii="Times New Roman" w:hAnsi="Times New Roman" w:cs="Times New Roman"/>
          <w:sz w:val="28"/>
          <w:szCs w:val="28"/>
          <w:lang w:val="uk-UA"/>
        </w:rPr>
        <w:t>есія сільської ради</w:t>
      </w:r>
    </w:p>
    <w:p w:rsidR="00A3670A" w:rsidRPr="00A837C7" w:rsidRDefault="00A3670A" w:rsidP="00A3670A">
      <w:pPr>
        <w:shd w:val="clear" w:color="auto" w:fill="FFFFFF"/>
        <w:spacing w:line="269" w:lineRule="exact"/>
        <w:rPr>
          <w:spacing w:val="-6"/>
          <w:sz w:val="28"/>
          <w:szCs w:val="28"/>
          <w:lang w:val="uk-UA"/>
        </w:rPr>
      </w:pPr>
      <w:r w:rsidRPr="00A837C7">
        <w:rPr>
          <w:spacing w:val="-6"/>
          <w:sz w:val="28"/>
          <w:szCs w:val="28"/>
          <w:lang w:val="uk-UA"/>
        </w:rPr>
        <w:t>ВИРІШИЛА:</w:t>
      </w:r>
    </w:p>
    <w:p w:rsidR="00A3670A" w:rsidRPr="00A837C7" w:rsidRDefault="00A3670A" w:rsidP="00A3670A">
      <w:pPr>
        <w:shd w:val="clear" w:color="auto" w:fill="FFFFFF"/>
        <w:spacing w:line="269" w:lineRule="exact"/>
        <w:rPr>
          <w:sz w:val="28"/>
          <w:szCs w:val="28"/>
          <w:lang w:val="uk-UA"/>
        </w:rPr>
      </w:pPr>
    </w:p>
    <w:p w:rsidR="00A3670A" w:rsidRPr="00A837C7" w:rsidRDefault="00A3670A" w:rsidP="00A3670A">
      <w:pPr>
        <w:ind w:firstLine="567"/>
        <w:jc w:val="both"/>
        <w:rPr>
          <w:sz w:val="28"/>
          <w:szCs w:val="28"/>
          <w:lang w:val="uk-UA"/>
        </w:rPr>
      </w:pPr>
      <w:r w:rsidRPr="00A837C7">
        <w:rPr>
          <w:sz w:val="28"/>
          <w:szCs w:val="28"/>
          <w:lang w:val="uk-UA"/>
        </w:rPr>
        <w:t xml:space="preserve">1. Передати </w:t>
      </w:r>
      <w:r w:rsidRPr="00A837C7">
        <w:rPr>
          <w:color w:val="000000"/>
          <w:sz w:val="28"/>
          <w:szCs w:val="28"/>
          <w:lang w:val="uk-UA"/>
        </w:rPr>
        <w:t xml:space="preserve">Комунальному закладу "Дошкільний навчальний заклад </w:t>
      </w:r>
      <w:proofErr w:type="spellStart"/>
      <w:r w:rsidRPr="00A837C7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A837C7">
        <w:rPr>
          <w:color w:val="000000"/>
          <w:sz w:val="28"/>
          <w:szCs w:val="28"/>
          <w:lang w:val="uk-UA"/>
        </w:rPr>
        <w:t xml:space="preserve"> сільської ради ясла-садок "Ромашка"</w:t>
      </w:r>
      <w:r w:rsidRPr="00A837C7">
        <w:rPr>
          <w:sz w:val="28"/>
          <w:szCs w:val="28"/>
          <w:lang w:val="uk-UA"/>
        </w:rPr>
        <w:t xml:space="preserve"> (ідентифікаційний код юридичної особи </w:t>
      </w:r>
      <w:r w:rsidRPr="00A837C7">
        <w:rPr>
          <w:sz w:val="28"/>
          <w:szCs w:val="28"/>
          <w:shd w:val="clear" w:color="auto" w:fill="FFFFFF"/>
          <w:lang w:val="uk-UA"/>
        </w:rPr>
        <w:t>36643584</w:t>
      </w:r>
      <w:r w:rsidRPr="00A837C7">
        <w:rPr>
          <w:sz w:val="28"/>
          <w:szCs w:val="28"/>
          <w:lang w:val="uk-UA"/>
        </w:rPr>
        <w:t xml:space="preserve">) та </w:t>
      </w:r>
      <w:r w:rsidRPr="00A837C7">
        <w:rPr>
          <w:color w:val="000000"/>
          <w:sz w:val="28"/>
          <w:szCs w:val="28"/>
          <w:lang w:val="uk-UA"/>
        </w:rPr>
        <w:t xml:space="preserve">Комунальному закладу "Дошкільний навчальний заклад </w:t>
      </w:r>
      <w:proofErr w:type="spellStart"/>
      <w:r w:rsidRPr="00A837C7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A837C7">
        <w:rPr>
          <w:color w:val="000000"/>
          <w:sz w:val="28"/>
          <w:szCs w:val="28"/>
          <w:lang w:val="uk-UA"/>
        </w:rPr>
        <w:t xml:space="preserve"> сільської ради ясла-садок "Дзвіночок"</w:t>
      </w:r>
      <w:r w:rsidRPr="00A837C7">
        <w:rPr>
          <w:sz w:val="28"/>
          <w:szCs w:val="28"/>
          <w:lang w:val="uk-UA"/>
        </w:rPr>
        <w:t xml:space="preserve"> (ідентифікаційний код юридичної особи 37638952) штатну чисельність що </w:t>
      </w:r>
      <w:proofErr w:type="spellStart"/>
      <w:r w:rsidRPr="00A837C7">
        <w:rPr>
          <w:sz w:val="28"/>
          <w:szCs w:val="28"/>
          <w:lang w:val="uk-UA"/>
        </w:rPr>
        <w:t>облікуюється</w:t>
      </w:r>
      <w:proofErr w:type="spellEnd"/>
      <w:r w:rsidRPr="00A837C7">
        <w:rPr>
          <w:sz w:val="28"/>
          <w:szCs w:val="28"/>
          <w:lang w:val="uk-UA"/>
        </w:rPr>
        <w:t xml:space="preserve"> за ними.</w:t>
      </w:r>
    </w:p>
    <w:p w:rsidR="00A3670A" w:rsidRPr="00A837C7" w:rsidRDefault="00A3670A" w:rsidP="00A3670A">
      <w:pPr>
        <w:ind w:firstLine="567"/>
        <w:jc w:val="both"/>
        <w:rPr>
          <w:sz w:val="28"/>
          <w:szCs w:val="28"/>
          <w:lang w:val="uk-UA"/>
        </w:rPr>
      </w:pPr>
      <w:r w:rsidRPr="00A837C7">
        <w:rPr>
          <w:sz w:val="28"/>
          <w:szCs w:val="28"/>
          <w:lang w:val="uk-UA"/>
        </w:rPr>
        <w:t xml:space="preserve">2. Передати на баланс комунальних закладів зазначених у п. 1 цього рішення основні засоби, обладнання та інвентар що </w:t>
      </w:r>
      <w:proofErr w:type="spellStart"/>
      <w:r w:rsidRPr="00A837C7">
        <w:rPr>
          <w:sz w:val="28"/>
          <w:szCs w:val="28"/>
          <w:lang w:val="uk-UA"/>
        </w:rPr>
        <w:t>облікуються</w:t>
      </w:r>
      <w:proofErr w:type="spellEnd"/>
      <w:r w:rsidRPr="00A837C7">
        <w:rPr>
          <w:sz w:val="28"/>
          <w:szCs w:val="28"/>
          <w:lang w:val="uk-UA"/>
        </w:rPr>
        <w:t xml:space="preserve"> за ними.</w:t>
      </w:r>
    </w:p>
    <w:p w:rsidR="00A3670A" w:rsidRPr="00A837C7" w:rsidRDefault="00A3670A" w:rsidP="00A3670A">
      <w:pPr>
        <w:ind w:firstLine="567"/>
        <w:jc w:val="both"/>
        <w:rPr>
          <w:sz w:val="28"/>
          <w:szCs w:val="28"/>
          <w:lang w:val="uk-UA"/>
        </w:rPr>
      </w:pPr>
      <w:r w:rsidRPr="00A837C7">
        <w:rPr>
          <w:sz w:val="28"/>
          <w:szCs w:val="28"/>
          <w:lang w:val="uk-UA"/>
        </w:rPr>
        <w:t xml:space="preserve">3. Передати в оперативне управління </w:t>
      </w:r>
      <w:r w:rsidRPr="00A837C7">
        <w:rPr>
          <w:color w:val="000000"/>
          <w:sz w:val="28"/>
          <w:szCs w:val="28"/>
          <w:lang w:val="uk-UA"/>
        </w:rPr>
        <w:t xml:space="preserve">Комунальному закладу "Дошкільний навчальний заклад </w:t>
      </w:r>
      <w:proofErr w:type="spellStart"/>
      <w:r w:rsidRPr="00A837C7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A837C7">
        <w:rPr>
          <w:color w:val="000000"/>
          <w:sz w:val="28"/>
          <w:szCs w:val="28"/>
          <w:lang w:val="uk-UA"/>
        </w:rPr>
        <w:t xml:space="preserve"> сільської ради ясла-садок "Дзвіночок"</w:t>
      </w:r>
      <w:r w:rsidRPr="00A837C7">
        <w:rPr>
          <w:sz w:val="28"/>
          <w:szCs w:val="28"/>
          <w:lang w:val="uk-UA"/>
        </w:rPr>
        <w:t xml:space="preserve"> (ідентифікаційний код юридичної особи 37638952) об'єкт нерухомого майна – </w:t>
      </w:r>
      <w:r w:rsidRPr="00A837C7">
        <w:rPr>
          <w:sz w:val="28"/>
          <w:szCs w:val="28"/>
          <w:lang w:val="uk-UA"/>
        </w:rPr>
        <w:lastRenderedPageBreak/>
        <w:t xml:space="preserve">будівля дитячого садка, загальною площею </w:t>
      </w:r>
      <w:smartTag w:uri="urn:schemas-microsoft-com:office:smarttags" w:element="metricconverter">
        <w:smartTagPr>
          <w:attr w:name="ProductID" w:val="532.6 м2"/>
        </w:smartTagPr>
        <w:r w:rsidRPr="00A837C7">
          <w:rPr>
            <w:sz w:val="28"/>
            <w:szCs w:val="28"/>
            <w:lang w:val="uk-UA"/>
          </w:rPr>
          <w:t>532.6 м</w:t>
        </w:r>
        <w:r w:rsidRPr="00A837C7">
          <w:rPr>
            <w:sz w:val="28"/>
            <w:szCs w:val="28"/>
            <w:vertAlign w:val="superscript"/>
            <w:lang w:val="uk-UA"/>
          </w:rPr>
          <w:t>2</w:t>
        </w:r>
      </w:smartTag>
      <w:r w:rsidRPr="00A837C7">
        <w:rPr>
          <w:sz w:val="28"/>
          <w:szCs w:val="28"/>
          <w:lang w:val="uk-UA"/>
        </w:rPr>
        <w:t xml:space="preserve"> (у складі: корпус дитячого садка (літера - А); навіси (літери – а, а1; спуск в підвал (літера – а2); теплопункт (літера – Б); сарай (літера – В) розташованого по вул. Заводська, 6 у с. Приозерне Генічеського району Херсонської області, що є комунальною власністю територіальної громади в особі </w:t>
      </w:r>
      <w:proofErr w:type="spellStart"/>
      <w:r w:rsidRPr="00A837C7">
        <w:rPr>
          <w:sz w:val="28"/>
          <w:szCs w:val="28"/>
          <w:lang w:val="uk-UA"/>
        </w:rPr>
        <w:t>Щасливцевської</w:t>
      </w:r>
      <w:proofErr w:type="spellEnd"/>
      <w:r w:rsidRPr="00A837C7">
        <w:rPr>
          <w:sz w:val="28"/>
          <w:szCs w:val="28"/>
          <w:lang w:val="uk-UA"/>
        </w:rPr>
        <w:t xml:space="preserve"> сільської ради відповідно до Свідоцтва про право власності на нерухоме майно (бланк САВ №519529) від 11.12.2008 р.</w:t>
      </w:r>
    </w:p>
    <w:p w:rsidR="00A3670A" w:rsidRPr="00A837C7" w:rsidRDefault="00A3670A" w:rsidP="00A3670A">
      <w:pPr>
        <w:ind w:firstLine="567"/>
        <w:jc w:val="both"/>
        <w:rPr>
          <w:sz w:val="28"/>
          <w:szCs w:val="28"/>
          <w:lang w:val="uk-UA"/>
        </w:rPr>
      </w:pPr>
      <w:r w:rsidRPr="00A837C7">
        <w:rPr>
          <w:sz w:val="28"/>
          <w:szCs w:val="28"/>
          <w:lang w:val="uk-UA"/>
        </w:rPr>
        <w:t xml:space="preserve">4. Передати в постійне користування </w:t>
      </w:r>
      <w:r w:rsidRPr="00A837C7">
        <w:rPr>
          <w:color w:val="000000"/>
          <w:sz w:val="28"/>
          <w:szCs w:val="28"/>
          <w:lang w:val="uk-UA"/>
        </w:rPr>
        <w:t xml:space="preserve">Комунальному закладу "Дошкільний навчальний заклад </w:t>
      </w:r>
      <w:proofErr w:type="spellStart"/>
      <w:r w:rsidRPr="00A837C7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A837C7">
        <w:rPr>
          <w:color w:val="000000"/>
          <w:sz w:val="28"/>
          <w:szCs w:val="28"/>
          <w:lang w:val="uk-UA"/>
        </w:rPr>
        <w:t xml:space="preserve"> сільської ради ясла-садок "Дзвіночок"</w:t>
      </w:r>
      <w:r w:rsidRPr="00A837C7">
        <w:rPr>
          <w:sz w:val="28"/>
          <w:szCs w:val="28"/>
          <w:lang w:val="uk-UA"/>
        </w:rPr>
        <w:t xml:space="preserve"> (ідентифікаційний код юридичної особи 37638952), земельну ділянку для обслуговування існуючої будівлі дитячого садка, з кадастровим номером 6522186500:03:001:0002, площею </w:t>
      </w:r>
      <w:smartTag w:uri="urn:schemas-microsoft-com:office:smarttags" w:element="metricconverter">
        <w:smartTagPr>
          <w:attr w:name="ProductID" w:val="0,3684 га"/>
        </w:smartTagPr>
        <w:r w:rsidRPr="00A837C7">
          <w:rPr>
            <w:sz w:val="28"/>
            <w:szCs w:val="28"/>
            <w:lang w:val="uk-UA"/>
          </w:rPr>
          <w:t>0,3684 га</w:t>
        </w:r>
      </w:smartTag>
      <w:r w:rsidRPr="00A837C7">
        <w:rPr>
          <w:sz w:val="28"/>
          <w:szCs w:val="28"/>
          <w:lang w:val="uk-UA"/>
        </w:rPr>
        <w:t xml:space="preserve">., цільове призначення для будівництва та обслуговування будівель закладів освіти, що є комунальною власністю Територіальної громади сіл </w:t>
      </w:r>
      <w:proofErr w:type="spellStart"/>
      <w:r w:rsidRPr="00A837C7">
        <w:rPr>
          <w:sz w:val="28"/>
          <w:szCs w:val="28"/>
          <w:lang w:val="uk-UA"/>
        </w:rPr>
        <w:t>Щасливцеве</w:t>
      </w:r>
      <w:proofErr w:type="spellEnd"/>
      <w:r w:rsidRPr="00A837C7">
        <w:rPr>
          <w:sz w:val="28"/>
          <w:szCs w:val="28"/>
          <w:lang w:val="uk-UA"/>
        </w:rPr>
        <w:t xml:space="preserve">, Генічеська Гірка, селища Приозерне в особі </w:t>
      </w:r>
      <w:proofErr w:type="spellStart"/>
      <w:r w:rsidRPr="00A837C7">
        <w:rPr>
          <w:sz w:val="28"/>
          <w:szCs w:val="28"/>
          <w:lang w:val="uk-UA"/>
        </w:rPr>
        <w:t>Щасливцевської</w:t>
      </w:r>
      <w:proofErr w:type="spellEnd"/>
      <w:r w:rsidRPr="00A837C7">
        <w:rPr>
          <w:sz w:val="28"/>
          <w:szCs w:val="28"/>
          <w:lang w:val="uk-UA"/>
        </w:rPr>
        <w:t xml:space="preserve"> сільської ради відповідно до Витягу з Державного реєстру речових прав на нерухоме майно про реєстрацію права власності (бланк ЕЕА №809145) від 26.08.2014 р. (індексний номер витягу 26015827, реєстраційний номер об’єкта нерухомого майна 439153265221).</w:t>
      </w:r>
    </w:p>
    <w:p w:rsidR="00A3670A" w:rsidRPr="00A837C7" w:rsidRDefault="00A3670A" w:rsidP="00A3670A">
      <w:pPr>
        <w:ind w:firstLine="567"/>
        <w:jc w:val="both"/>
        <w:rPr>
          <w:sz w:val="28"/>
          <w:szCs w:val="28"/>
          <w:lang w:val="uk-UA"/>
        </w:rPr>
      </w:pPr>
      <w:r w:rsidRPr="00A837C7">
        <w:rPr>
          <w:sz w:val="28"/>
          <w:szCs w:val="28"/>
          <w:lang w:val="uk-UA"/>
        </w:rPr>
        <w:t xml:space="preserve">5. Передати в оперативне управління </w:t>
      </w:r>
      <w:r w:rsidRPr="00A837C7">
        <w:rPr>
          <w:color w:val="000000"/>
          <w:sz w:val="28"/>
          <w:szCs w:val="28"/>
          <w:lang w:val="uk-UA"/>
        </w:rPr>
        <w:t xml:space="preserve">Комунальному закладу "Дошкільний навчальний заклад </w:t>
      </w:r>
      <w:proofErr w:type="spellStart"/>
      <w:r w:rsidRPr="00A837C7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A837C7">
        <w:rPr>
          <w:color w:val="000000"/>
          <w:sz w:val="28"/>
          <w:szCs w:val="28"/>
          <w:lang w:val="uk-UA"/>
        </w:rPr>
        <w:t xml:space="preserve"> сільської ради ясла-садок "Ромашка"</w:t>
      </w:r>
      <w:r w:rsidRPr="00A837C7">
        <w:rPr>
          <w:sz w:val="28"/>
          <w:szCs w:val="28"/>
          <w:lang w:val="uk-UA"/>
        </w:rPr>
        <w:t xml:space="preserve"> (ідентифікаційний код юридичної особи </w:t>
      </w:r>
      <w:r w:rsidRPr="00A837C7">
        <w:rPr>
          <w:sz w:val="28"/>
          <w:szCs w:val="28"/>
          <w:shd w:val="clear" w:color="auto" w:fill="FFFFFF"/>
          <w:lang w:val="uk-UA"/>
        </w:rPr>
        <w:t>36643584</w:t>
      </w:r>
      <w:r w:rsidRPr="00A837C7">
        <w:rPr>
          <w:sz w:val="28"/>
          <w:szCs w:val="28"/>
          <w:lang w:val="uk-UA"/>
        </w:rPr>
        <w:t xml:space="preserve">) об'єкт нерухомого майна – школа-інтернат, загальною площею </w:t>
      </w:r>
      <w:smartTag w:uri="urn:schemas-microsoft-com:office:smarttags" w:element="metricconverter">
        <w:smartTagPr>
          <w:attr w:name="ProductID" w:val="902,2 м2"/>
        </w:smartTagPr>
        <w:r w:rsidRPr="00A837C7">
          <w:rPr>
            <w:sz w:val="28"/>
            <w:szCs w:val="28"/>
            <w:lang w:val="uk-UA"/>
          </w:rPr>
          <w:t>902,2 м</w:t>
        </w:r>
        <w:r w:rsidRPr="00A837C7">
          <w:rPr>
            <w:sz w:val="28"/>
            <w:szCs w:val="28"/>
            <w:vertAlign w:val="superscript"/>
            <w:lang w:val="uk-UA"/>
          </w:rPr>
          <w:t>2</w:t>
        </w:r>
      </w:smartTag>
      <w:r w:rsidRPr="00A837C7">
        <w:rPr>
          <w:sz w:val="28"/>
          <w:szCs w:val="28"/>
          <w:lang w:val="uk-UA"/>
        </w:rPr>
        <w:t xml:space="preserve"> (у складі: школа-інтернат з прибудовами (літери – А, </w:t>
      </w:r>
      <w:proofErr w:type="spellStart"/>
      <w:r w:rsidRPr="00A837C7">
        <w:rPr>
          <w:sz w:val="28"/>
          <w:szCs w:val="28"/>
          <w:lang w:val="uk-UA"/>
        </w:rPr>
        <w:t>а</w:t>
      </w:r>
      <w:proofErr w:type="spellEnd"/>
      <w:r w:rsidRPr="00A837C7">
        <w:rPr>
          <w:sz w:val="28"/>
          <w:szCs w:val="28"/>
          <w:lang w:val="uk-UA"/>
        </w:rPr>
        <w:t xml:space="preserve">, а1) розташованого по вул. Миру (колишня Леніна), 79 в с. </w:t>
      </w:r>
      <w:proofErr w:type="spellStart"/>
      <w:r w:rsidRPr="00A837C7">
        <w:rPr>
          <w:sz w:val="28"/>
          <w:szCs w:val="28"/>
          <w:lang w:val="uk-UA"/>
        </w:rPr>
        <w:t>Щасливцеве</w:t>
      </w:r>
      <w:proofErr w:type="spellEnd"/>
      <w:r w:rsidRPr="00A837C7">
        <w:rPr>
          <w:sz w:val="28"/>
          <w:szCs w:val="28"/>
          <w:lang w:val="uk-UA"/>
        </w:rPr>
        <w:t xml:space="preserve"> Генічеського району Херсонської області, що є комунальною власністю територіальної громади в особі </w:t>
      </w:r>
      <w:proofErr w:type="spellStart"/>
      <w:r w:rsidRPr="00A837C7">
        <w:rPr>
          <w:sz w:val="28"/>
          <w:szCs w:val="28"/>
          <w:lang w:val="uk-UA"/>
        </w:rPr>
        <w:t>Щасливцевської</w:t>
      </w:r>
      <w:proofErr w:type="spellEnd"/>
      <w:r w:rsidRPr="00A837C7">
        <w:rPr>
          <w:sz w:val="28"/>
          <w:szCs w:val="28"/>
          <w:lang w:val="uk-UA"/>
        </w:rPr>
        <w:t xml:space="preserve"> сільської ради відповідно до Свідоцтва про право власності на нерухоме майно (бланк САВ №549910) від 19.01.2009 р.</w:t>
      </w:r>
    </w:p>
    <w:p w:rsidR="00A3670A" w:rsidRPr="00A837C7" w:rsidRDefault="00A3670A" w:rsidP="00A3670A">
      <w:pPr>
        <w:ind w:firstLine="567"/>
        <w:jc w:val="both"/>
        <w:rPr>
          <w:sz w:val="28"/>
          <w:szCs w:val="28"/>
          <w:lang w:val="uk-UA"/>
        </w:rPr>
      </w:pPr>
      <w:r w:rsidRPr="00A837C7">
        <w:rPr>
          <w:sz w:val="28"/>
          <w:szCs w:val="28"/>
          <w:lang w:val="uk-UA"/>
        </w:rPr>
        <w:t>6. Встановити наступні умови передачі в оперативне управління нерухомого майна зазначеного у п. 5 цього рішення:</w:t>
      </w:r>
    </w:p>
    <w:p w:rsidR="00A3670A" w:rsidRPr="00A837C7" w:rsidRDefault="00A3670A" w:rsidP="00A3670A">
      <w:pPr>
        <w:ind w:firstLine="567"/>
        <w:jc w:val="both"/>
        <w:rPr>
          <w:sz w:val="28"/>
          <w:szCs w:val="28"/>
          <w:lang w:val="uk-UA"/>
        </w:rPr>
      </w:pPr>
      <w:r w:rsidRPr="00A837C7">
        <w:rPr>
          <w:sz w:val="28"/>
          <w:szCs w:val="28"/>
          <w:lang w:val="uk-UA"/>
        </w:rPr>
        <w:t xml:space="preserve">- обов’язкова протягом року передача в оренду </w:t>
      </w:r>
      <w:proofErr w:type="spellStart"/>
      <w:r w:rsidRPr="00A837C7">
        <w:rPr>
          <w:sz w:val="28"/>
          <w:szCs w:val="28"/>
          <w:lang w:val="uk-UA"/>
        </w:rPr>
        <w:t>Щасливцівській</w:t>
      </w:r>
      <w:proofErr w:type="spellEnd"/>
      <w:r w:rsidRPr="00A837C7">
        <w:rPr>
          <w:sz w:val="28"/>
          <w:szCs w:val="28"/>
          <w:lang w:val="uk-UA"/>
        </w:rPr>
        <w:t xml:space="preserve"> загальноосвітній школі І-ІІІ ступенів Генічеської районної ради Херсонської області (ідентифікаційний код юридичної особи 24955560) приміщень школи-інтернату з прибудовами: №16, №38-№51 (з орендною платою одна гривня на рік);</w:t>
      </w:r>
    </w:p>
    <w:p w:rsidR="00A3670A" w:rsidRPr="00A837C7" w:rsidRDefault="00A3670A" w:rsidP="00A3670A">
      <w:pPr>
        <w:ind w:firstLine="567"/>
        <w:jc w:val="both"/>
        <w:rPr>
          <w:sz w:val="28"/>
          <w:szCs w:val="28"/>
          <w:lang w:val="uk-UA"/>
        </w:rPr>
      </w:pPr>
      <w:r w:rsidRPr="00A837C7">
        <w:rPr>
          <w:sz w:val="28"/>
          <w:szCs w:val="28"/>
          <w:lang w:val="uk-UA"/>
        </w:rPr>
        <w:t xml:space="preserve">- спільне використання з </w:t>
      </w:r>
      <w:proofErr w:type="spellStart"/>
      <w:r w:rsidRPr="00A837C7">
        <w:rPr>
          <w:sz w:val="28"/>
          <w:szCs w:val="28"/>
          <w:lang w:val="uk-UA"/>
        </w:rPr>
        <w:t>Щасливцівською</w:t>
      </w:r>
      <w:proofErr w:type="spellEnd"/>
      <w:r w:rsidRPr="00A837C7">
        <w:rPr>
          <w:sz w:val="28"/>
          <w:szCs w:val="28"/>
          <w:lang w:val="uk-UA"/>
        </w:rPr>
        <w:t xml:space="preserve"> загальноосвітньою школою І-ІІІ ступенів Генічеської районної ради Херсонської області (ідентифікаційний код юридичної особи 24955560) приміщень школи-інтернату з прибудовами: №17-№28.</w:t>
      </w:r>
    </w:p>
    <w:p w:rsidR="00A3670A" w:rsidRPr="00A837C7" w:rsidRDefault="00A3670A" w:rsidP="00A3670A">
      <w:pPr>
        <w:ind w:firstLine="567"/>
        <w:jc w:val="both"/>
        <w:rPr>
          <w:sz w:val="28"/>
          <w:szCs w:val="28"/>
          <w:lang w:val="uk-UA"/>
        </w:rPr>
      </w:pPr>
      <w:r w:rsidRPr="00A837C7">
        <w:rPr>
          <w:sz w:val="28"/>
          <w:szCs w:val="28"/>
          <w:lang w:val="uk-UA"/>
        </w:rPr>
        <w:t xml:space="preserve">7. Контроль за виконанням цього рішення покласти на. постійну комісію </w:t>
      </w:r>
      <w:proofErr w:type="spellStart"/>
      <w:r w:rsidRPr="00A837C7">
        <w:rPr>
          <w:sz w:val="28"/>
          <w:szCs w:val="28"/>
          <w:lang w:val="uk-UA"/>
        </w:rPr>
        <w:t>Щасливцевської</w:t>
      </w:r>
      <w:proofErr w:type="spellEnd"/>
      <w:r w:rsidRPr="00A837C7"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 та постійну комісію </w:t>
      </w:r>
      <w:proofErr w:type="spellStart"/>
      <w:r w:rsidRPr="00A837C7">
        <w:rPr>
          <w:sz w:val="28"/>
          <w:szCs w:val="28"/>
          <w:lang w:val="uk-UA"/>
        </w:rPr>
        <w:t>Щасливцевської</w:t>
      </w:r>
      <w:proofErr w:type="spellEnd"/>
      <w:r w:rsidRPr="00A837C7">
        <w:rPr>
          <w:sz w:val="28"/>
          <w:szCs w:val="28"/>
          <w:lang w:val="uk-UA"/>
        </w:rPr>
        <w:t xml:space="preserve"> сільської ради з питань законності та державної регуляторної політики.</w:t>
      </w:r>
    </w:p>
    <w:p w:rsidR="00A3670A" w:rsidRPr="009E7FC7" w:rsidRDefault="00A3670A" w:rsidP="00A3670A">
      <w:pPr>
        <w:jc w:val="both"/>
        <w:rPr>
          <w:b/>
          <w:color w:val="000000"/>
          <w:sz w:val="28"/>
          <w:szCs w:val="28"/>
          <w:lang w:val="uk-UA"/>
        </w:rPr>
      </w:pPr>
      <w:r w:rsidRPr="009E7FC7">
        <w:rPr>
          <w:b/>
          <w:color w:val="000000"/>
          <w:sz w:val="28"/>
          <w:szCs w:val="28"/>
          <w:lang w:val="uk-UA"/>
        </w:rPr>
        <w:t>Голосували:</w:t>
      </w:r>
    </w:p>
    <w:p w:rsidR="00A3670A" w:rsidRPr="009E7FC7" w:rsidRDefault="00A3670A" w:rsidP="00A3670A">
      <w:pPr>
        <w:jc w:val="both"/>
        <w:rPr>
          <w:sz w:val="28"/>
          <w:szCs w:val="28"/>
          <w:lang w:val="uk-UA"/>
        </w:rPr>
      </w:pPr>
      <w:r w:rsidRPr="009E7FC7">
        <w:rPr>
          <w:b/>
          <w:color w:val="000000"/>
          <w:sz w:val="28"/>
          <w:szCs w:val="28"/>
          <w:lang w:val="uk-UA"/>
        </w:rPr>
        <w:t xml:space="preserve">За : всього -  12;  </w:t>
      </w:r>
      <w:r w:rsidRPr="009E7FC7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9E7FC7">
        <w:rPr>
          <w:color w:val="000000"/>
          <w:sz w:val="28"/>
          <w:szCs w:val="28"/>
          <w:lang w:val="uk-UA"/>
        </w:rPr>
        <w:t>Плохушко</w:t>
      </w:r>
      <w:proofErr w:type="spellEnd"/>
      <w:r w:rsidRPr="009E7FC7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9E7FC7">
        <w:rPr>
          <w:sz w:val="28"/>
          <w:szCs w:val="28"/>
          <w:lang w:val="uk-UA"/>
        </w:rPr>
        <w:t>Пуляєва</w:t>
      </w:r>
      <w:proofErr w:type="spellEnd"/>
      <w:r w:rsidRPr="009E7FC7">
        <w:rPr>
          <w:sz w:val="28"/>
          <w:szCs w:val="28"/>
          <w:lang w:val="uk-UA"/>
        </w:rPr>
        <w:t xml:space="preserve"> І.В, Остапчук Л.В., Кобець М.М., </w:t>
      </w:r>
      <w:proofErr w:type="spellStart"/>
      <w:r w:rsidRPr="009E7FC7">
        <w:rPr>
          <w:sz w:val="28"/>
          <w:szCs w:val="28"/>
          <w:lang w:val="uk-UA"/>
        </w:rPr>
        <w:t>Зевадінов</w:t>
      </w:r>
      <w:proofErr w:type="spellEnd"/>
      <w:r w:rsidRPr="009E7FC7">
        <w:rPr>
          <w:sz w:val="28"/>
          <w:szCs w:val="28"/>
          <w:lang w:val="uk-UA"/>
        </w:rPr>
        <w:t xml:space="preserve"> М,Е.,  </w:t>
      </w:r>
      <w:proofErr w:type="spellStart"/>
      <w:r w:rsidRPr="009E7FC7">
        <w:rPr>
          <w:sz w:val="28"/>
          <w:szCs w:val="28"/>
          <w:lang w:val="uk-UA"/>
        </w:rPr>
        <w:t>Білозерцева</w:t>
      </w:r>
      <w:proofErr w:type="spellEnd"/>
      <w:r w:rsidRPr="009E7FC7">
        <w:rPr>
          <w:sz w:val="28"/>
          <w:szCs w:val="28"/>
          <w:lang w:val="uk-UA"/>
        </w:rPr>
        <w:t xml:space="preserve"> Ю.Є , </w:t>
      </w:r>
      <w:proofErr w:type="spellStart"/>
      <w:r w:rsidRPr="009E7FC7">
        <w:rPr>
          <w:sz w:val="28"/>
          <w:szCs w:val="28"/>
          <w:lang w:val="uk-UA"/>
        </w:rPr>
        <w:t>Неметула</w:t>
      </w:r>
      <w:proofErr w:type="spellEnd"/>
      <w:r w:rsidRPr="009E7FC7">
        <w:rPr>
          <w:sz w:val="28"/>
          <w:szCs w:val="28"/>
          <w:lang w:val="uk-UA"/>
        </w:rPr>
        <w:t xml:space="preserve"> Е.М, </w:t>
      </w:r>
      <w:proofErr w:type="spellStart"/>
      <w:r w:rsidRPr="009E7FC7">
        <w:rPr>
          <w:sz w:val="28"/>
          <w:szCs w:val="28"/>
          <w:lang w:val="uk-UA"/>
        </w:rPr>
        <w:t>Степанян</w:t>
      </w:r>
      <w:proofErr w:type="spellEnd"/>
      <w:r w:rsidRPr="009E7FC7">
        <w:rPr>
          <w:sz w:val="28"/>
          <w:szCs w:val="28"/>
          <w:lang w:val="uk-UA"/>
        </w:rPr>
        <w:t xml:space="preserve"> Л.Ю, , Сенченко І.Ю., </w:t>
      </w:r>
      <w:proofErr w:type="spellStart"/>
      <w:r w:rsidRPr="009E7FC7">
        <w:rPr>
          <w:sz w:val="28"/>
          <w:szCs w:val="28"/>
          <w:lang w:val="uk-UA"/>
        </w:rPr>
        <w:t>Боскіна</w:t>
      </w:r>
      <w:proofErr w:type="spellEnd"/>
      <w:r w:rsidRPr="009E7FC7">
        <w:rPr>
          <w:sz w:val="28"/>
          <w:szCs w:val="28"/>
          <w:lang w:val="uk-UA"/>
        </w:rPr>
        <w:t xml:space="preserve"> С.В. Коновалов О.Б Лук’янов А.,О.,)</w:t>
      </w:r>
    </w:p>
    <w:p w:rsidR="00A3670A" w:rsidRPr="009E7FC7" w:rsidRDefault="00A3670A" w:rsidP="00A3670A">
      <w:pPr>
        <w:jc w:val="both"/>
        <w:rPr>
          <w:b/>
          <w:sz w:val="28"/>
          <w:szCs w:val="28"/>
          <w:lang w:val="uk-UA"/>
        </w:rPr>
      </w:pPr>
      <w:r w:rsidRPr="009E7FC7">
        <w:rPr>
          <w:b/>
          <w:sz w:val="28"/>
          <w:szCs w:val="28"/>
          <w:lang w:val="uk-UA"/>
        </w:rPr>
        <w:t>Проти : всього -  0</w:t>
      </w:r>
    </w:p>
    <w:p w:rsidR="00A3670A" w:rsidRPr="009E7FC7" w:rsidRDefault="00A3670A" w:rsidP="00A3670A">
      <w:pPr>
        <w:rPr>
          <w:sz w:val="28"/>
          <w:szCs w:val="28"/>
          <w:lang w:val="uk-UA"/>
        </w:rPr>
      </w:pPr>
      <w:r w:rsidRPr="009E7FC7">
        <w:rPr>
          <w:b/>
          <w:sz w:val="28"/>
          <w:szCs w:val="28"/>
          <w:lang w:val="uk-UA"/>
        </w:rPr>
        <w:lastRenderedPageBreak/>
        <w:t>Утрималось:всього -  1 (</w:t>
      </w:r>
      <w:r w:rsidRPr="009E7FC7">
        <w:rPr>
          <w:sz w:val="28"/>
          <w:szCs w:val="28"/>
          <w:lang w:val="uk-UA"/>
        </w:rPr>
        <w:t xml:space="preserve">, </w:t>
      </w:r>
      <w:proofErr w:type="spellStart"/>
      <w:r w:rsidRPr="009E7FC7">
        <w:rPr>
          <w:sz w:val="28"/>
          <w:szCs w:val="28"/>
          <w:lang w:val="uk-UA"/>
        </w:rPr>
        <w:t>Дериглазов</w:t>
      </w:r>
      <w:proofErr w:type="spellEnd"/>
      <w:r w:rsidRPr="009E7FC7">
        <w:rPr>
          <w:sz w:val="28"/>
          <w:szCs w:val="28"/>
          <w:lang w:val="uk-UA"/>
        </w:rPr>
        <w:t xml:space="preserve"> М.В., </w:t>
      </w:r>
      <w:proofErr w:type="spellStart"/>
      <w:r w:rsidRPr="009E7FC7">
        <w:rPr>
          <w:sz w:val="28"/>
          <w:szCs w:val="28"/>
          <w:lang w:val="uk-UA"/>
        </w:rPr>
        <w:t>Бекіров</w:t>
      </w:r>
      <w:proofErr w:type="spellEnd"/>
      <w:r w:rsidRPr="009E7FC7">
        <w:rPr>
          <w:sz w:val="28"/>
          <w:szCs w:val="28"/>
          <w:lang w:val="uk-UA"/>
        </w:rPr>
        <w:t xml:space="preserve"> Р.Д., </w:t>
      </w:r>
      <w:proofErr w:type="spellStart"/>
      <w:r w:rsidRPr="009E7FC7">
        <w:rPr>
          <w:sz w:val="28"/>
          <w:szCs w:val="28"/>
          <w:lang w:val="uk-UA"/>
        </w:rPr>
        <w:t>Челєбієва</w:t>
      </w:r>
      <w:proofErr w:type="spellEnd"/>
      <w:r w:rsidRPr="009E7FC7">
        <w:rPr>
          <w:sz w:val="28"/>
          <w:szCs w:val="28"/>
          <w:lang w:val="uk-UA"/>
        </w:rPr>
        <w:t xml:space="preserve"> З.М, )</w:t>
      </w:r>
    </w:p>
    <w:p w:rsidR="00A3670A" w:rsidRPr="009E7FC7" w:rsidRDefault="00A3670A" w:rsidP="00A3670A">
      <w:pPr>
        <w:spacing w:line="240" w:lineRule="atLeast"/>
        <w:ind w:left="-142" w:right="-284"/>
        <w:contextualSpacing/>
        <w:jc w:val="both"/>
        <w:rPr>
          <w:noProof/>
          <w:lang w:val="uk-UA"/>
        </w:rPr>
      </w:pPr>
      <w:r>
        <w:rPr>
          <w:noProof/>
          <w:lang w:val="uk-UA"/>
        </w:rPr>
        <w:t xml:space="preserve">  </w:t>
      </w:r>
      <w:r w:rsidRPr="009E7FC7">
        <w:rPr>
          <w:noProof/>
          <w:lang w:val="uk-UA"/>
        </w:rPr>
        <w:t>/рішення № 568 додається</w:t>
      </w:r>
    </w:p>
    <w:p w:rsidR="00A3670A" w:rsidRDefault="00A3670A" w:rsidP="00A3670A">
      <w:pPr>
        <w:ind w:right="-284"/>
        <w:rPr>
          <w:noProof/>
          <w:lang w:val="uk-UA"/>
        </w:rPr>
      </w:pPr>
    </w:p>
    <w:p w:rsidR="00A3670A" w:rsidRPr="008E46C4" w:rsidRDefault="00A3670A" w:rsidP="00A367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порядку денного пленарного засідання 35</w:t>
      </w:r>
      <w:r w:rsidRPr="008E46C4">
        <w:rPr>
          <w:sz w:val="28"/>
          <w:szCs w:val="28"/>
          <w:lang w:val="uk-UA"/>
        </w:rPr>
        <w:t xml:space="preserve">  сесії </w:t>
      </w:r>
      <w:proofErr w:type="spellStart"/>
      <w:r w:rsidRPr="008E46C4">
        <w:rPr>
          <w:sz w:val="28"/>
          <w:szCs w:val="28"/>
          <w:lang w:val="uk-UA"/>
        </w:rPr>
        <w:t>Щасливцевської</w:t>
      </w:r>
      <w:proofErr w:type="spellEnd"/>
      <w:r w:rsidRPr="008E46C4">
        <w:rPr>
          <w:sz w:val="28"/>
          <w:szCs w:val="28"/>
          <w:lang w:val="uk-UA"/>
        </w:rPr>
        <w:t xml:space="preserve"> сільської ради  7</w:t>
      </w:r>
      <w:r>
        <w:rPr>
          <w:sz w:val="28"/>
          <w:szCs w:val="28"/>
          <w:lang w:val="uk-UA"/>
        </w:rPr>
        <w:t xml:space="preserve"> </w:t>
      </w:r>
      <w:r w:rsidRPr="008E46C4">
        <w:rPr>
          <w:sz w:val="28"/>
          <w:szCs w:val="28"/>
          <w:lang w:val="uk-UA"/>
        </w:rPr>
        <w:t>скликання  розглянуто.</w:t>
      </w:r>
    </w:p>
    <w:p w:rsidR="00A3670A" w:rsidRPr="008E46C4" w:rsidRDefault="00A3670A" w:rsidP="00A367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 сесії</w:t>
      </w:r>
      <w:r w:rsidRPr="008E46C4">
        <w:rPr>
          <w:sz w:val="28"/>
          <w:szCs w:val="28"/>
          <w:lang w:val="uk-UA"/>
        </w:rPr>
        <w:t xml:space="preserve"> </w:t>
      </w:r>
      <w:proofErr w:type="spellStart"/>
      <w:r w:rsidRPr="008E46C4">
        <w:rPr>
          <w:sz w:val="28"/>
          <w:szCs w:val="28"/>
          <w:lang w:val="uk-UA"/>
        </w:rPr>
        <w:t>Щасливцевської</w:t>
      </w:r>
      <w:proofErr w:type="spellEnd"/>
      <w:r w:rsidRPr="008E46C4">
        <w:rPr>
          <w:sz w:val="28"/>
          <w:szCs w:val="28"/>
          <w:lang w:val="uk-UA"/>
        </w:rPr>
        <w:t xml:space="preserve"> сільської ради  7</w:t>
      </w:r>
      <w:r>
        <w:rPr>
          <w:sz w:val="28"/>
          <w:szCs w:val="28"/>
          <w:lang w:val="uk-UA"/>
        </w:rPr>
        <w:t xml:space="preserve"> скликання оголошується закритою</w:t>
      </w:r>
      <w:r w:rsidRPr="008E46C4">
        <w:rPr>
          <w:sz w:val="28"/>
          <w:szCs w:val="28"/>
          <w:lang w:val="uk-UA"/>
        </w:rPr>
        <w:t>.</w:t>
      </w:r>
    </w:p>
    <w:p w:rsidR="00A3670A" w:rsidRPr="008E46C4" w:rsidRDefault="00A3670A" w:rsidP="00A3670A">
      <w:pPr>
        <w:jc w:val="both"/>
        <w:rPr>
          <w:sz w:val="28"/>
          <w:szCs w:val="28"/>
          <w:lang w:val="uk-UA"/>
        </w:rPr>
      </w:pPr>
    </w:p>
    <w:p w:rsidR="00A3670A" w:rsidRDefault="00A3670A" w:rsidP="00A3670A">
      <w:pPr>
        <w:jc w:val="both"/>
        <w:rPr>
          <w:sz w:val="28"/>
          <w:szCs w:val="28"/>
          <w:lang w:val="uk-UA"/>
        </w:rPr>
      </w:pPr>
    </w:p>
    <w:p w:rsidR="00A3670A" w:rsidRDefault="00A3670A" w:rsidP="00A3670A">
      <w:pPr>
        <w:jc w:val="both"/>
        <w:rPr>
          <w:sz w:val="28"/>
          <w:szCs w:val="28"/>
          <w:lang w:val="uk-UA"/>
        </w:rPr>
      </w:pPr>
    </w:p>
    <w:p w:rsidR="00A3670A" w:rsidRPr="008E46C4" w:rsidRDefault="00A3670A" w:rsidP="00A3670A">
      <w:pPr>
        <w:jc w:val="both"/>
        <w:rPr>
          <w:sz w:val="28"/>
          <w:szCs w:val="28"/>
          <w:lang w:val="uk-UA"/>
        </w:rPr>
      </w:pPr>
      <w:r w:rsidRPr="008E46C4">
        <w:rPr>
          <w:sz w:val="28"/>
          <w:szCs w:val="28"/>
          <w:lang w:val="uk-UA"/>
        </w:rPr>
        <w:t xml:space="preserve">Голова сесії – сільський голова                                         В.О. </w:t>
      </w:r>
      <w:proofErr w:type="spellStart"/>
      <w:r w:rsidRPr="008E46C4">
        <w:rPr>
          <w:sz w:val="28"/>
          <w:szCs w:val="28"/>
          <w:lang w:val="uk-UA"/>
        </w:rPr>
        <w:t>Плохушко</w:t>
      </w:r>
      <w:proofErr w:type="spellEnd"/>
    </w:p>
    <w:p w:rsidR="00A3670A" w:rsidRPr="008E46C4" w:rsidRDefault="00A3670A" w:rsidP="00A3670A">
      <w:pPr>
        <w:jc w:val="both"/>
        <w:rPr>
          <w:sz w:val="28"/>
          <w:szCs w:val="28"/>
          <w:lang w:val="uk-UA"/>
        </w:rPr>
      </w:pPr>
    </w:p>
    <w:p w:rsidR="00A3670A" w:rsidRDefault="00A3670A" w:rsidP="00A3670A">
      <w:pPr>
        <w:jc w:val="both"/>
        <w:rPr>
          <w:sz w:val="28"/>
          <w:szCs w:val="28"/>
          <w:lang w:val="uk-UA"/>
        </w:rPr>
      </w:pPr>
    </w:p>
    <w:p w:rsidR="00A3670A" w:rsidRPr="008E46C4" w:rsidRDefault="00A3670A" w:rsidP="00A3670A">
      <w:pPr>
        <w:jc w:val="both"/>
        <w:rPr>
          <w:sz w:val="28"/>
          <w:szCs w:val="28"/>
          <w:lang w:val="uk-UA"/>
        </w:rPr>
      </w:pPr>
      <w:r w:rsidRPr="008E46C4">
        <w:rPr>
          <w:sz w:val="28"/>
          <w:szCs w:val="28"/>
          <w:lang w:val="uk-UA"/>
        </w:rPr>
        <w:t xml:space="preserve">Секретар сесії – секретар ради                                         І.В. </w:t>
      </w:r>
      <w:proofErr w:type="spellStart"/>
      <w:r w:rsidRPr="008E46C4">
        <w:rPr>
          <w:sz w:val="28"/>
          <w:szCs w:val="28"/>
          <w:lang w:val="uk-UA"/>
        </w:rPr>
        <w:t>Пуляєва</w:t>
      </w:r>
      <w:proofErr w:type="spellEnd"/>
    </w:p>
    <w:p w:rsidR="00A3670A" w:rsidRPr="008E46C4" w:rsidRDefault="00A3670A" w:rsidP="00A3670A">
      <w:pPr>
        <w:jc w:val="both"/>
        <w:rPr>
          <w:sz w:val="28"/>
          <w:szCs w:val="28"/>
          <w:lang w:val="uk-UA"/>
        </w:rPr>
      </w:pPr>
    </w:p>
    <w:p w:rsidR="00A3670A" w:rsidRPr="00765173" w:rsidRDefault="00A3670A" w:rsidP="00A3670A">
      <w:pPr>
        <w:jc w:val="both"/>
        <w:rPr>
          <w:sz w:val="28"/>
          <w:szCs w:val="28"/>
          <w:lang w:val="uk-UA"/>
        </w:rPr>
      </w:pPr>
    </w:p>
    <w:p w:rsidR="00BF76C2" w:rsidRPr="00A3670A" w:rsidRDefault="00BF76C2">
      <w:pPr>
        <w:rPr>
          <w:lang w:val="uk-UA"/>
        </w:rPr>
      </w:pPr>
      <w:bookmarkStart w:id="0" w:name="_GoBack"/>
      <w:bookmarkEnd w:id="0"/>
    </w:p>
    <w:sectPr w:rsidR="00BF76C2" w:rsidRPr="00A367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B14"/>
    <w:multiLevelType w:val="multilevel"/>
    <w:tmpl w:val="62CCA068"/>
    <w:lvl w:ilvl="0">
      <w:start w:val="1"/>
      <w:numFmt w:val="decimal"/>
      <w:lvlText w:val="%1."/>
      <w:lvlJc w:val="left"/>
      <w:pPr>
        <w:ind w:left="160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60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0A"/>
    <w:rsid w:val="00A3670A"/>
    <w:rsid w:val="00B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3670A"/>
    <w:pPr>
      <w:ind w:left="720"/>
      <w:contextualSpacing/>
    </w:pPr>
    <w:rPr>
      <w:rFonts w:eastAsia="Calibri"/>
      <w:sz w:val="20"/>
      <w:szCs w:val="20"/>
      <w:lang w:val="uk-UA"/>
    </w:rPr>
  </w:style>
  <w:style w:type="paragraph" w:styleId="HTML">
    <w:name w:val="HTML Preformatted"/>
    <w:basedOn w:val="a"/>
    <w:link w:val="HTML0"/>
    <w:rsid w:val="00A36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670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36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0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3670A"/>
    <w:pPr>
      <w:ind w:left="720"/>
      <w:contextualSpacing/>
    </w:pPr>
    <w:rPr>
      <w:rFonts w:eastAsia="Calibri"/>
      <w:sz w:val="20"/>
      <w:szCs w:val="20"/>
      <w:lang w:val="uk-UA"/>
    </w:rPr>
  </w:style>
  <w:style w:type="paragraph" w:styleId="HTML">
    <w:name w:val="HTML Preformatted"/>
    <w:basedOn w:val="a"/>
    <w:link w:val="HTML0"/>
    <w:rsid w:val="00A36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670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36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0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6102</Words>
  <Characters>3479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1</cp:revision>
  <dcterms:created xsi:type="dcterms:W3CDTF">2019-03-21T06:12:00Z</dcterms:created>
  <dcterms:modified xsi:type="dcterms:W3CDTF">2019-03-21T06:14:00Z</dcterms:modified>
</cp:coreProperties>
</file>