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E" w:rsidRPr="00C70BCE" w:rsidRDefault="00C70BCE" w:rsidP="004B3647">
      <w:pPr>
        <w:rPr>
          <w:b/>
          <w:noProof/>
          <w:color w:val="000000"/>
          <w:sz w:val="28"/>
          <w:szCs w:val="28"/>
          <w:lang w:val="uk-UA"/>
        </w:rPr>
      </w:pPr>
    </w:p>
    <w:p w:rsidR="004B3647" w:rsidRPr="00270333" w:rsidRDefault="004B3647" w:rsidP="004B3647">
      <w:pPr>
        <w:jc w:val="center"/>
        <w:rPr>
          <w:b/>
          <w:sz w:val="28"/>
          <w:szCs w:val="28"/>
          <w:lang w:val="uk-UA"/>
        </w:rPr>
      </w:pPr>
      <w:r w:rsidRPr="0027033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6pt" o:ole="" fillcolor="window">
            <v:imagedata r:id="rId7" o:title=""/>
          </v:shape>
          <o:OLEObject Type="Embed" ProgID="Word.Picture.8" ShapeID="_x0000_i1025" DrawAspect="Content" ObjectID="_1615025555" r:id="rId8"/>
        </w:object>
      </w:r>
    </w:p>
    <w:p w:rsidR="004B3647" w:rsidRPr="003E3B7F" w:rsidRDefault="004B3647" w:rsidP="004B3647">
      <w:pPr>
        <w:jc w:val="center"/>
        <w:rPr>
          <w:b/>
          <w:sz w:val="28"/>
          <w:szCs w:val="28"/>
          <w:lang w:val="uk-UA"/>
        </w:rPr>
      </w:pPr>
      <w:r w:rsidRPr="003E3B7F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4B3647" w:rsidRPr="003E3B7F" w:rsidRDefault="004B3647" w:rsidP="004B3647">
      <w:pPr>
        <w:jc w:val="center"/>
        <w:rPr>
          <w:b/>
          <w:sz w:val="28"/>
          <w:szCs w:val="28"/>
          <w:lang w:val="uk-UA"/>
        </w:rPr>
      </w:pPr>
      <w:r w:rsidRPr="003E3B7F">
        <w:rPr>
          <w:b/>
          <w:sz w:val="28"/>
          <w:szCs w:val="28"/>
          <w:lang w:val="uk-UA"/>
        </w:rPr>
        <w:t>7 СКЛИКАННЯ</w:t>
      </w:r>
    </w:p>
    <w:p w:rsidR="004B3647" w:rsidRPr="00270333" w:rsidRDefault="004B3647" w:rsidP="004B3647">
      <w:pPr>
        <w:jc w:val="center"/>
        <w:rPr>
          <w:sz w:val="28"/>
          <w:szCs w:val="28"/>
          <w:lang w:val="uk-UA"/>
        </w:rPr>
      </w:pPr>
    </w:p>
    <w:p w:rsidR="004B3647" w:rsidRPr="00270333" w:rsidRDefault="004B3647" w:rsidP="004B36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B3647" w:rsidRPr="00270333" w:rsidRDefault="004B3647" w:rsidP="004B3647">
      <w:pPr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31.03.2017р.                                                  </w:t>
      </w:r>
    </w:p>
    <w:p w:rsidR="004B3647" w:rsidRPr="00270333" w:rsidRDefault="004B3647" w:rsidP="004B3647">
      <w:pPr>
        <w:ind w:right="256"/>
        <w:jc w:val="both"/>
        <w:rPr>
          <w:b/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с. </w:t>
      </w:r>
      <w:proofErr w:type="spellStart"/>
      <w:r w:rsidRPr="00270333"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</w:t>
      </w:r>
      <w:r w:rsidRPr="002703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270333">
        <w:rPr>
          <w:sz w:val="28"/>
          <w:szCs w:val="28"/>
          <w:lang w:val="uk-UA"/>
        </w:rPr>
        <w:t>№  563</w:t>
      </w:r>
    </w:p>
    <w:p w:rsidR="004B3647" w:rsidRDefault="004B3647" w:rsidP="004B3647">
      <w:pPr>
        <w:tabs>
          <w:tab w:val="left" w:pos="3060"/>
        </w:tabs>
        <w:jc w:val="both"/>
        <w:rPr>
          <w:sz w:val="28"/>
          <w:szCs w:val="28"/>
          <w:lang w:val="uk-UA"/>
        </w:rPr>
      </w:pPr>
    </w:p>
    <w:p w:rsidR="004B3647" w:rsidRPr="00270333" w:rsidRDefault="004B3647" w:rsidP="004B3647">
      <w:pPr>
        <w:tabs>
          <w:tab w:val="left" w:pos="3060"/>
        </w:tabs>
        <w:jc w:val="both"/>
        <w:rPr>
          <w:sz w:val="28"/>
          <w:szCs w:val="28"/>
          <w:lang w:val="uk-UA"/>
        </w:rPr>
      </w:pPr>
      <w:bookmarkStart w:id="0" w:name="_GoBack"/>
      <w:r w:rsidRPr="00270333">
        <w:rPr>
          <w:sz w:val="28"/>
          <w:szCs w:val="28"/>
          <w:lang w:val="uk-UA"/>
        </w:rPr>
        <w:t>Про надання згоди на викуп</w:t>
      </w:r>
    </w:p>
    <w:p w:rsidR="004B3647" w:rsidRPr="00270333" w:rsidRDefault="004B3647" w:rsidP="004B3647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земельної ділянки в с. </w:t>
      </w:r>
      <w:proofErr w:type="spellStart"/>
      <w:r w:rsidRPr="00270333">
        <w:rPr>
          <w:sz w:val="28"/>
          <w:szCs w:val="28"/>
          <w:lang w:val="uk-UA"/>
        </w:rPr>
        <w:t>Щасливцеве</w:t>
      </w:r>
      <w:proofErr w:type="spellEnd"/>
    </w:p>
    <w:bookmarkEnd w:id="0"/>
    <w:p w:rsidR="004B3647" w:rsidRPr="00270333" w:rsidRDefault="004B3647" w:rsidP="004B3647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  </w:t>
      </w:r>
    </w:p>
    <w:p w:rsidR="004B3647" w:rsidRPr="00270333" w:rsidRDefault="004B3647" w:rsidP="004B3647">
      <w:pPr>
        <w:tabs>
          <w:tab w:val="left" w:pos="3060"/>
        </w:tabs>
        <w:ind w:firstLine="360"/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 На підставі заяви громадянина України </w:t>
      </w:r>
      <w:r w:rsidR="001C3870">
        <w:rPr>
          <w:sz w:val="28"/>
          <w:szCs w:val="28"/>
          <w:lang w:val="uk-UA"/>
        </w:rPr>
        <w:t>(…)</w:t>
      </w:r>
      <w:r w:rsidRPr="00270333">
        <w:rPr>
          <w:sz w:val="28"/>
          <w:szCs w:val="28"/>
          <w:lang w:val="uk-UA"/>
        </w:rPr>
        <w:t xml:space="preserve"> що є суборендарем земельної ділянки комунальної власності в с. </w:t>
      </w:r>
      <w:proofErr w:type="spellStart"/>
      <w:r w:rsidRPr="00270333">
        <w:rPr>
          <w:sz w:val="28"/>
          <w:szCs w:val="28"/>
          <w:lang w:val="uk-UA"/>
        </w:rPr>
        <w:t>Щасливцеве</w:t>
      </w:r>
      <w:proofErr w:type="spellEnd"/>
      <w:r w:rsidRPr="00270333">
        <w:rPr>
          <w:sz w:val="28"/>
          <w:szCs w:val="28"/>
          <w:lang w:val="uk-UA"/>
        </w:rPr>
        <w:t xml:space="preserve"> щодо передачі її у власність шляхом викупу та наданих документів, враховуючи що земельна ділянка вже сформована на підставі затвердженого проекту землеустрою щодо її відведення та додаткового формування (відводу) не потребує керуючись ст. 12, 126-128, 134 Земельного кодексу України, ст. 26 Закону України «Про місцеве самоврядування в Україні» сесія сільської ради</w:t>
      </w:r>
    </w:p>
    <w:p w:rsidR="004B3647" w:rsidRPr="00270333" w:rsidRDefault="004B3647" w:rsidP="004B3647">
      <w:pPr>
        <w:tabs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B3647" w:rsidRPr="00270333" w:rsidRDefault="004B3647" w:rsidP="004B3647">
      <w:pPr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1.Дати згоду </w:t>
      </w:r>
      <w:r w:rsidR="001C3870">
        <w:rPr>
          <w:sz w:val="28"/>
          <w:szCs w:val="28"/>
          <w:lang w:val="uk-UA"/>
        </w:rPr>
        <w:t xml:space="preserve">(…) </w:t>
      </w:r>
      <w:r w:rsidRPr="00270333">
        <w:rPr>
          <w:sz w:val="28"/>
          <w:szCs w:val="28"/>
          <w:lang w:val="uk-UA"/>
        </w:rPr>
        <w:t xml:space="preserve">(ідентифікаційний номер </w:t>
      </w:r>
      <w:r w:rsidR="001C3870">
        <w:rPr>
          <w:sz w:val="28"/>
          <w:szCs w:val="28"/>
          <w:lang w:val="uk-UA"/>
        </w:rPr>
        <w:t>(…))</w:t>
      </w:r>
      <w:r w:rsidRPr="00270333">
        <w:rPr>
          <w:sz w:val="28"/>
          <w:szCs w:val="28"/>
          <w:lang w:val="uk-UA"/>
        </w:rPr>
        <w:t xml:space="preserve"> на передачу шляхом викупу земельної ділянки  </w:t>
      </w:r>
      <w:r>
        <w:rPr>
          <w:sz w:val="28"/>
          <w:szCs w:val="28"/>
          <w:lang w:val="uk-UA"/>
        </w:rPr>
        <w:t xml:space="preserve">з кадастровим </w:t>
      </w:r>
      <w:r w:rsidRPr="00270333">
        <w:rPr>
          <w:sz w:val="28"/>
          <w:szCs w:val="28"/>
          <w:lang w:val="uk-UA"/>
        </w:rPr>
        <w:t xml:space="preserve">номером652218650:01:001:0126  площею </w:t>
      </w:r>
      <w:smartTag w:uri="urn:schemas-microsoft-com:office:smarttags" w:element="metricconverter">
        <w:smartTagPr>
          <w:attr w:name="ProductID" w:val="0,1211 га"/>
        </w:smartTagPr>
        <w:r w:rsidRPr="00270333">
          <w:rPr>
            <w:sz w:val="28"/>
            <w:szCs w:val="28"/>
            <w:lang w:val="uk-UA"/>
          </w:rPr>
          <w:t>0,1211 га</w:t>
        </w:r>
      </w:smartTag>
      <w:r w:rsidRPr="00270333">
        <w:rPr>
          <w:sz w:val="28"/>
          <w:szCs w:val="28"/>
          <w:lang w:val="uk-UA"/>
        </w:rPr>
        <w:t xml:space="preserve"> для  </w:t>
      </w:r>
      <w:r>
        <w:rPr>
          <w:sz w:val="28"/>
          <w:szCs w:val="28"/>
          <w:lang w:val="uk-UA"/>
        </w:rPr>
        <w:t xml:space="preserve">будівництва та </w:t>
      </w:r>
      <w:r w:rsidRPr="00270333">
        <w:rPr>
          <w:sz w:val="28"/>
          <w:szCs w:val="28"/>
          <w:lang w:val="uk-UA"/>
        </w:rPr>
        <w:t xml:space="preserve">обслуговування будівель торгівлі (код КВЦПЗ 03.07) ( для обслуговування існуючих торгівельних </w:t>
      </w:r>
      <w:proofErr w:type="spellStart"/>
      <w:r w:rsidRPr="00270333">
        <w:rPr>
          <w:sz w:val="28"/>
          <w:szCs w:val="28"/>
          <w:lang w:val="uk-UA"/>
        </w:rPr>
        <w:t>павільонів</w:t>
      </w:r>
      <w:proofErr w:type="spellEnd"/>
      <w:r w:rsidRPr="00270333">
        <w:rPr>
          <w:sz w:val="28"/>
          <w:szCs w:val="28"/>
          <w:lang w:val="uk-UA"/>
        </w:rPr>
        <w:t xml:space="preserve">),розташованої за адресою: с. </w:t>
      </w:r>
      <w:proofErr w:type="spellStart"/>
      <w:r w:rsidR="001C3870">
        <w:rPr>
          <w:sz w:val="28"/>
          <w:szCs w:val="28"/>
          <w:lang w:val="uk-UA"/>
        </w:rPr>
        <w:t>Щасливцеве</w:t>
      </w:r>
      <w:proofErr w:type="spellEnd"/>
      <w:r w:rsidR="001C3870">
        <w:rPr>
          <w:sz w:val="28"/>
          <w:szCs w:val="28"/>
          <w:lang w:val="uk-UA"/>
        </w:rPr>
        <w:t xml:space="preserve"> по вул. Набережна, (…) </w:t>
      </w:r>
      <w:r w:rsidRPr="00270333">
        <w:rPr>
          <w:sz w:val="28"/>
          <w:szCs w:val="28"/>
          <w:lang w:val="uk-UA"/>
        </w:rPr>
        <w:t>Генічеського район</w:t>
      </w:r>
      <w:r>
        <w:rPr>
          <w:sz w:val="28"/>
          <w:szCs w:val="28"/>
          <w:lang w:val="uk-UA"/>
        </w:rPr>
        <w:t xml:space="preserve">у Херсонської області із земель </w:t>
      </w:r>
      <w:r w:rsidRPr="00270333">
        <w:rPr>
          <w:sz w:val="28"/>
          <w:szCs w:val="28"/>
          <w:lang w:val="uk-UA"/>
        </w:rPr>
        <w:t xml:space="preserve">житлової та громадської забудови </w:t>
      </w:r>
      <w:proofErr w:type="spellStart"/>
      <w:r w:rsidRPr="00270333">
        <w:rPr>
          <w:sz w:val="28"/>
          <w:szCs w:val="28"/>
          <w:lang w:val="uk-UA"/>
        </w:rPr>
        <w:t>Щасливцевської</w:t>
      </w:r>
      <w:proofErr w:type="spellEnd"/>
      <w:r w:rsidRPr="00270333">
        <w:rPr>
          <w:sz w:val="28"/>
          <w:szCs w:val="28"/>
          <w:lang w:val="uk-UA"/>
        </w:rPr>
        <w:t xml:space="preserve"> сільської ради.</w:t>
      </w:r>
    </w:p>
    <w:p w:rsidR="004B3647" w:rsidRPr="00270333" w:rsidRDefault="004B3647" w:rsidP="004B3647">
      <w:pPr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2.Виконавчому комітету </w:t>
      </w:r>
      <w:proofErr w:type="spellStart"/>
      <w:r w:rsidRPr="00270333">
        <w:rPr>
          <w:sz w:val="28"/>
          <w:szCs w:val="28"/>
          <w:lang w:val="uk-UA"/>
        </w:rPr>
        <w:t>Щасливцевської</w:t>
      </w:r>
      <w:proofErr w:type="spellEnd"/>
      <w:r w:rsidRPr="00270333">
        <w:rPr>
          <w:sz w:val="28"/>
          <w:szCs w:val="28"/>
          <w:lang w:val="uk-UA"/>
        </w:rPr>
        <w:t xml:space="preserve"> сільської ради у класти з гр. </w:t>
      </w:r>
      <w:r w:rsidR="001C3870">
        <w:rPr>
          <w:sz w:val="28"/>
          <w:szCs w:val="28"/>
          <w:lang w:val="uk-UA"/>
        </w:rPr>
        <w:t xml:space="preserve">(…) </w:t>
      </w:r>
      <w:r w:rsidRPr="00270333">
        <w:rPr>
          <w:sz w:val="28"/>
          <w:szCs w:val="28"/>
          <w:lang w:val="uk-UA"/>
        </w:rPr>
        <w:t xml:space="preserve"> відповідний договір щодо сплати ним авансового внеску в рахунок оплати ціни продажу земельної ділянки, зазначеної в п. 1 цього рішення у розмірі 20% від її нормативної грошової оцінки.</w:t>
      </w:r>
    </w:p>
    <w:p w:rsidR="004B3647" w:rsidRPr="00270333" w:rsidRDefault="004B3647" w:rsidP="004B3647">
      <w:pPr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Після сплати авансового внеску та зарахування його до сільського бюджету, Виконавчому комітету </w:t>
      </w:r>
      <w:proofErr w:type="spellStart"/>
      <w:r w:rsidRPr="00270333">
        <w:rPr>
          <w:sz w:val="28"/>
          <w:szCs w:val="28"/>
          <w:lang w:val="uk-UA"/>
        </w:rPr>
        <w:t>Щасливцевської</w:t>
      </w:r>
      <w:proofErr w:type="spellEnd"/>
      <w:r w:rsidRPr="00270333">
        <w:rPr>
          <w:sz w:val="28"/>
          <w:szCs w:val="28"/>
          <w:lang w:val="uk-UA"/>
        </w:rPr>
        <w:t xml:space="preserve"> сільської ради замовити у суб’єкта оціночної діяльності, який має відповідний дозвіл, експертну грошову оцінку вищевказаної земельної ділянки та надати її на затвердження сільською радою після виготовлення.</w:t>
      </w:r>
    </w:p>
    <w:p w:rsidR="004B3647" w:rsidRPr="00270333" w:rsidRDefault="004B3647" w:rsidP="004B3647">
      <w:pPr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 xml:space="preserve">3.Попередити заявника що рішення про передачу йому шляхом викупу земельної ділянки, зазначеної в п.1 цього рішення буде прийняте сільською радою після виготовлення та затвердження її експертної оцінки. </w:t>
      </w:r>
    </w:p>
    <w:p w:rsidR="004B3647" w:rsidRPr="00270333" w:rsidRDefault="004B3647" w:rsidP="004B3647">
      <w:pPr>
        <w:jc w:val="both"/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відносин.</w:t>
      </w:r>
    </w:p>
    <w:p w:rsidR="00661739" w:rsidRPr="004B3647" w:rsidRDefault="004B3647" w:rsidP="00923534">
      <w:pPr>
        <w:rPr>
          <w:sz w:val="28"/>
          <w:szCs w:val="28"/>
          <w:lang w:val="uk-UA"/>
        </w:rPr>
      </w:pPr>
      <w:r w:rsidRPr="00270333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0333">
        <w:rPr>
          <w:sz w:val="28"/>
          <w:szCs w:val="28"/>
          <w:lang w:val="uk-UA"/>
        </w:rPr>
        <w:t>Плохуш</w:t>
      </w:r>
      <w:r>
        <w:rPr>
          <w:sz w:val="28"/>
          <w:szCs w:val="28"/>
          <w:lang w:val="uk-UA"/>
        </w:rPr>
        <w:t>ко</w:t>
      </w:r>
      <w:proofErr w:type="spellEnd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E6661"/>
    <w:rsid w:val="001C3870"/>
    <w:rsid w:val="00470748"/>
    <w:rsid w:val="004B3647"/>
    <w:rsid w:val="00661739"/>
    <w:rsid w:val="007048AB"/>
    <w:rsid w:val="007B29F1"/>
    <w:rsid w:val="00923534"/>
    <w:rsid w:val="00A25BB0"/>
    <w:rsid w:val="00C70BCE"/>
    <w:rsid w:val="00CC4B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42E4-DB02-41CF-BB7E-03DD23E4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2019-03-20T14:41:00Z</dcterms:created>
  <dcterms:modified xsi:type="dcterms:W3CDTF">2019-03-25T11:26:00Z</dcterms:modified>
</cp:coreProperties>
</file>