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807" w:rsidRDefault="00523807" w:rsidP="00523807">
      <w:pPr>
        <w:ind w:firstLine="4140"/>
        <w:jc w:val="both"/>
      </w:pPr>
      <w:r>
        <w:rPr>
          <w:noProof/>
          <w:lang w:val="ru-RU"/>
        </w:rPr>
        <w:drawing>
          <wp:inline distT="0" distB="0" distL="0" distR="0" wp14:anchorId="253813FE" wp14:editId="7363C592">
            <wp:extent cx="4667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7" t="22620" r="33641"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807" w:rsidRDefault="00523807" w:rsidP="00523807">
      <w:pPr>
        <w:ind w:firstLine="1980"/>
        <w:jc w:val="both"/>
      </w:pPr>
    </w:p>
    <w:p w:rsidR="00523807" w:rsidRDefault="00523807" w:rsidP="00523807">
      <w:pPr>
        <w:ind w:firstLine="1980"/>
        <w:jc w:val="both"/>
        <w:rPr>
          <w:b/>
          <w:szCs w:val="28"/>
        </w:rPr>
      </w:pPr>
      <w:r>
        <w:rPr>
          <w:b/>
          <w:szCs w:val="28"/>
        </w:rPr>
        <w:t>ЩАСЛИВЦЕВСЬКА СІЛЬСЬКА РАДА</w:t>
      </w:r>
    </w:p>
    <w:p w:rsidR="00523807" w:rsidRDefault="00523807" w:rsidP="00523807">
      <w:pPr>
        <w:ind w:firstLine="2700"/>
        <w:jc w:val="both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:rsidR="00523807" w:rsidRDefault="00523807" w:rsidP="00523807">
      <w:pPr>
        <w:jc w:val="both"/>
        <w:rPr>
          <w:b/>
          <w:szCs w:val="28"/>
        </w:rPr>
      </w:pPr>
    </w:p>
    <w:p w:rsidR="00523807" w:rsidRPr="00362D1F" w:rsidRDefault="00523807" w:rsidP="00523807">
      <w:pPr>
        <w:jc w:val="both"/>
        <w:rPr>
          <w:b/>
          <w:szCs w:val="28"/>
        </w:rPr>
      </w:pPr>
      <w:r>
        <w:rPr>
          <w:b/>
          <w:szCs w:val="28"/>
          <w:lang w:val="ru-RU"/>
        </w:rPr>
        <w:t xml:space="preserve">                                                        </w:t>
      </w:r>
      <w:r>
        <w:rPr>
          <w:b/>
          <w:szCs w:val="28"/>
        </w:rPr>
        <w:t>РІШЕННЯ</w:t>
      </w:r>
    </w:p>
    <w:p w:rsidR="00523807" w:rsidRPr="000F6096" w:rsidRDefault="00523807" w:rsidP="00523807">
      <w:pPr>
        <w:jc w:val="center"/>
        <w:rPr>
          <w:b/>
          <w:szCs w:val="28"/>
          <w:lang w:val="ru-RU"/>
        </w:rPr>
      </w:pPr>
      <w:r>
        <w:rPr>
          <w:b/>
          <w:szCs w:val="28"/>
        </w:rPr>
        <w:t>№</w:t>
      </w:r>
      <w:r>
        <w:rPr>
          <w:b/>
          <w:szCs w:val="28"/>
          <w:lang w:val="ru-RU"/>
        </w:rPr>
        <w:t>30</w:t>
      </w:r>
    </w:p>
    <w:p w:rsidR="00523807" w:rsidRDefault="00523807" w:rsidP="00523807">
      <w:pPr>
        <w:jc w:val="both"/>
        <w:rPr>
          <w:b/>
          <w:szCs w:val="28"/>
        </w:rPr>
      </w:pPr>
    </w:p>
    <w:p w:rsidR="00523807" w:rsidRDefault="00523807" w:rsidP="00523807">
      <w:pPr>
        <w:jc w:val="both"/>
        <w:rPr>
          <w:szCs w:val="28"/>
        </w:rPr>
      </w:pPr>
      <w:r>
        <w:rPr>
          <w:szCs w:val="28"/>
        </w:rPr>
        <w:t>21.03.2019</w:t>
      </w:r>
      <w:r>
        <w:rPr>
          <w:szCs w:val="28"/>
        </w:rPr>
        <w:tab/>
      </w:r>
    </w:p>
    <w:p w:rsidR="00523807" w:rsidRDefault="00523807" w:rsidP="00523807">
      <w:pPr>
        <w:jc w:val="both"/>
        <w:rPr>
          <w:szCs w:val="28"/>
        </w:rPr>
      </w:pPr>
      <w:r>
        <w:rPr>
          <w:szCs w:val="28"/>
        </w:rPr>
        <w:t xml:space="preserve"> Про дотримання земельного законодавства</w:t>
      </w:r>
    </w:p>
    <w:p w:rsidR="00523807" w:rsidRDefault="00523807" w:rsidP="00523807">
      <w:pPr>
        <w:jc w:val="both"/>
        <w:rPr>
          <w:szCs w:val="28"/>
        </w:rPr>
      </w:pPr>
      <w:r>
        <w:rPr>
          <w:szCs w:val="28"/>
        </w:rPr>
        <w:t xml:space="preserve"> на території </w:t>
      </w:r>
      <w:proofErr w:type="spellStart"/>
      <w:r>
        <w:rPr>
          <w:szCs w:val="28"/>
        </w:rPr>
        <w:t>Щасливцевської</w:t>
      </w:r>
      <w:proofErr w:type="spellEnd"/>
      <w:r>
        <w:rPr>
          <w:szCs w:val="28"/>
        </w:rPr>
        <w:t xml:space="preserve"> ради</w:t>
      </w:r>
    </w:p>
    <w:p w:rsidR="00523807" w:rsidRDefault="00523807" w:rsidP="00523807">
      <w:pPr>
        <w:jc w:val="both"/>
        <w:rPr>
          <w:szCs w:val="28"/>
        </w:rPr>
      </w:pPr>
    </w:p>
    <w:p w:rsidR="00523807" w:rsidRDefault="00523807" w:rsidP="00523807">
      <w:pPr>
        <w:jc w:val="both"/>
        <w:rPr>
          <w:szCs w:val="28"/>
        </w:rPr>
      </w:pPr>
      <w:r>
        <w:rPr>
          <w:szCs w:val="28"/>
        </w:rPr>
        <w:tab/>
        <w:t xml:space="preserve">Заслухавши інформацію землевпорядника виконавчого комітету </w:t>
      </w:r>
      <w:proofErr w:type="spellStart"/>
      <w:r>
        <w:rPr>
          <w:szCs w:val="28"/>
        </w:rPr>
        <w:t>Щасливцевської</w:t>
      </w:r>
      <w:proofErr w:type="spellEnd"/>
      <w:r>
        <w:rPr>
          <w:szCs w:val="28"/>
        </w:rPr>
        <w:t xml:space="preserve"> сільської ради </w:t>
      </w:r>
      <w:proofErr w:type="spellStart"/>
      <w:r>
        <w:rPr>
          <w:szCs w:val="28"/>
        </w:rPr>
        <w:t>Філенкової</w:t>
      </w:r>
      <w:proofErr w:type="spellEnd"/>
      <w:r>
        <w:rPr>
          <w:szCs w:val="28"/>
        </w:rPr>
        <w:t xml:space="preserve"> Людмили Василівни про дотримання земельного законодавства на території </w:t>
      </w:r>
      <w:proofErr w:type="spellStart"/>
      <w:r>
        <w:rPr>
          <w:szCs w:val="28"/>
        </w:rPr>
        <w:t>Щасливцевської</w:t>
      </w:r>
      <w:proofErr w:type="spellEnd"/>
      <w:r>
        <w:rPr>
          <w:szCs w:val="28"/>
        </w:rPr>
        <w:t xml:space="preserve"> ради, відповідно до п.1, статті 33 Закону України «Про місцеве самоврядування в Україні» та Земельного кодексу України виконавчий комітет </w:t>
      </w:r>
      <w:proofErr w:type="spellStart"/>
      <w:r>
        <w:rPr>
          <w:szCs w:val="28"/>
        </w:rPr>
        <w:t>Щасливцевської</w:t>
      </w:r>
      <w:proofErr w:type="spellEnd"/>
      <w:r>
        <w:rPr>
          <w:szCs w:val="28"/>
        </w:rPr>
        <w:t xml:space="preserve"> сільської ради</w:t>
      </w:r>
    </w:p>
    <w:p w:rsidR="00523807" w:rsidRDefault="00523807" w:rsidP="00523807">
      <w:pPr>
        <w:jc w:val="both"/>
        <w:rPr>
          <w:szCs w:val="28"/>
        </w:rPr>
      </w:pPr>
    </w:p>
    <w:p w:rsidR="00523807" w:rsidRDefault="00523807" w:rsidP="00523807">
      <w:pPr>
        <w:jc w:val="both"/>
        <w:rPr>
          <w:szCs w:val="28"/>
        </w:rPr>
      </w:pPr>
    </w:p>
    <w:p w:rsidR="00523807" w:rsidRDefault="00523807" w:rsidP="00523807">
      <w:pPr>
        <w:jc w:val="both"/>
        <w:rPr>
          <w:szCs w:val="28"/>
        </w:rPr>
      </w:pPr>
      <w:r>
        <w:rPr>
          <w:szCs w:val="28"/>
        </w:rPr>
        <w:t>ВИРІШИВ:</w:t>
      </w:r>
    </w:p>
    <w:p w:rsidR="00523807" w:rsidRDefault="00523807" w:rsidP="00523807">
      <w:pPr>
        <w:jc w:val="both"/>
        <w:rPr>
          <w:szCs w:val="28"/>
        </w:rPr>
      </w:pPr>
      <w:r>
        <w:rPr>
          <w:szCs w:val="28"/>
        </w:rPr>
        <w:t xml:space="preserve">1.Інформацію спеціаліста з земельних питань </w:t>
      </w:r>
      <w:proofErr w:type="spellStart"/>
      <w:r>
        <w:rPr>
          <w:szCs w:val="28"/>
        </w:rPr>
        <w:t>Щасливцевської</w:t>
      </w:r>
      <w:proofErr w:type="spellEnd"/>
      <w:r>
        <w:rPr>
          <w:szCs w:val="28"/>
        </w:rPr>
        <w:t xml:space="preserve"> сільської ради, «Про дотримання земельного законодавства на території </w:t>
      </w:r>
      <w:proofErr w:type="spellStart"/>
      <w:r>
        <w:rPr>
          <w:szCs w:val="28"/>
        </w:rPr>
        <w:t>Щасливцевської</w:t>
      </w:r>
      <w:proofErr w:type="spellEnd"/>
      <w:r>
        <w:rPr>
          <w:szCs w:val="28"/>
        </w:rPr>
        <w:t xml:space="preserve"> ради» прийняти до відома.</w:t>
      </w:r>
    </w:p>
    <w:p w:rsidR="00523807" w:rsidRDefault="00523807" w:rsidP="00523807">
      <w:pPr>
        <w:jc w:val="both"/>
        <w:rPr>
          <w:szCs w:val="28"/>
        </w:rPr>
      </w:pPr>
      <w:r>
        <w:rPr>
          <w:szCs w:val="28"/>
        </w:rPr>
        <w:t>2.Посилити контроль за дотриманням  громадянами та юридичними особами земельного  законодавства.</w:t>
      </w:r>
    </w:p>
    <w:p w:rsidR="00523807" w:rsidRDefault="00523807" w:rsidP="00523807">
      <w:pPr>
        <w:jc w:val="both"/>
        <w:rPr>
          <w:szCs w:val="28"/>
        </w:rPr>
      </w:pPr>
      <w:r>
        <w:rPr>
          <w:szCs w:val="28"/>
        </w:rPr>
        <w:t>3.Провести аналіз існуючих договорів оренди земельних ділянок,</w:t>
      </w:r>
      <w:r>
        <w:rPr>
          <w:szCs w:val="28"/>
          <w:lang w:val="ru-RU"/>
        </w:rPr>
        <w:t xml:space="preserve"> </w:t>
      </w:r>
      <w:r>
        <w:rPr>
          <w:szCs w:val="28"/>
        </w:rPr>
        <w:t xml:space="preserve">укладених </w:t>
      </w:r>
      <w:proofErr w:type="spellStart"/>
      <w:r>
        <w:rPr>
          <w:szCs w:val="28"/>
        </w:rPr>
        <w:t>Щасливцевською</w:t>
      </w:r>
      <w:proofErr w:type="spellEnd"/>
      <w:r>
        <w:rPr>
          <w:szCs w:val="28"/>
        </w:rPr>
        <w:t xml:space="preserve"> сільською радою.</w:t>
      </w:r>
    </w:p>
    <w:p w:rsidR="00523807" w:rsidRDefault="00523807" w:rsidP="00523807">
      <w:pPr>
        <w:jc w:val="both"/>
        <w:rPr>
          <w:szCs w:val="28"/>
        </w:rPr>
      </w:pPr>
      <w:r>
        <w:rPr>
          <w:szCs w:val="28"/>
        </w:rPr>
        <w:t xml:space="preserve">4..Контроль за виконанням даного рішення покласти на голову виконавчого комітету </w:t>
      </w:r>
      <w:proofErr w:type="spellStart"/>
      <w:r>
        <w:rPr>
          <w:szCs w:val="28"/>
        </w:rPr>
        <w:t>Плохушко</w:t>
      </w:r>
      <w:proofErr w:type="spellEnd"/>
      <w:r>
        <w:rPr>
          <w:szCs w:val="28"/>
        </w:rPr>
        <w:t xml:space="preserve"> В О.</w:t>
      </w:r>
    </w:p>
    <w:p w:rsidR="00523807" w:rsidRDefault="00523807" w:rsidP="00523807">
      <w:pPr>
        <w:jc w:val="both"/>
        <w:rPr>
          <w:szCs w:val="28"/>
        </w:rPr>
      </w:pPr>
    </w:p>
    <w:p w:rsidR="00523807" w:rsidRDefault="00523807" w:rsidP="00523807">
      <w:pPr>
        <w:jc w:val="both"/>
        <w:rPr>
          <w:szCs w:val="28"/>
        </w:rPr>
      </w:pPr>
    </w:p>
    <w:p w:rsidR="00523807" w:rsidRDefault="00523807" w:rsidP="00523807">
      <w:pPr>
        <w:jc w:val="both"/>
        <w:rPr>
          <w:szCs w:val="28"/>
        </w:rPr>
      </w:pPr>
    </w:p>
    <w:p w:rsidR="00523807" w:rsidRDefault="00523807" w:rsidP="00523807">
      <w:pPr>
        <w:jc w:val="both"/>
        <w:rPr>
          <w:szCs w:val="28"/>
        </w:rPr>
      </w:pPr>
    </w:p>
    <w:p w:rsidR="00523807" w:rsidRDefault="00523807" w:rsidP="00523807">
      <w:pPr>
        <w:jc w:val="both"/>
        <w:rPr>
          <w:szCs w:val="28"/>
        </w:rPr>
      </w:pPr>
    </w:p>
    <w:p w:rsidR="00523807" w:rsidRDefault="00523807" w:rsidP="00523807">
      <w:pPr>
        <w:jc w:val="both"/>
        <w:rPr>
          <w:szCs w:val="28"/>
        </w:rPr>
      </w:pPr>
    </w:p>
    <w:p w:rsidR="00523807" w:rsidRDefault="00523807" w:rsidP="00523807">
      <w:pPr>
        <w:jc w:val="both"/>
        <w:rPr>
          <w:szCs w:val="28"/>
        </w:rPr>
      </w:pPr>
    </w:p>
    <w:p w:rsidR="00523807" w:rsidRPr="00E06B96" w:rsidRDefault="00523807" w:rsidP="00523807">
      <w:pPr>
        <w:rPr>
          <w:szCs w:val="28"/>
          <w:lang w:val="ru-RU"/>
        </w:rPr>
      </w:pPr>
      <w:r>
        <w:rPr>
          <w:szCs w:val="28"/>
        </w:rPr>
        <w:t>Сільський голова                                                                     В.</w:t>
      </w:r>
      <w:r>
        <w:rPr>
          <w:szCs w:val="28"/>
          <w:lang w:val="ru-RU"/>
        </w:rPr>
        <w:t>ПЛОХУШКО</w:t>
      </w:r>
    </w:p>
    <w:p w:rsidR="00523807" w:rsidRDefault="00523807" w:rsidP="00523807">
      <w:pPr>
        <w:jc w:val="both"/>
        <w:rPr>
          <w:szCs w:val="28"/>
        </w:rPr>
      </w:pPr>
    </w:p>
    <w:p w:rsidR="00523807" w:rsidRDefault="00523807" w:rsidP="00523807">
      <w:pPr>
        <w:jc w:val="both"/>
        <w:rPr>
          <w:szCs w:val="28"/>
        </w:rPr>
      </w:pPr>
    </w:p>
    <w:p w:rsidR="00523807" w:rsidRDefault="00523807" w:rsidP="00523807">
      <w:pPr>
        <w:jc w:val="both"/>
        <w:rPr>
          <w:szCs w:val="28"/>
        </w:rPr>
      </w:pPr>
    </w:p>
    <w:p w:rsidR="005A63E1" w:rsidRDefault="005A63E1">
      <w:bookmarkStart w:id="0" w:name="_GoBack"/>
      <w:bookmarkEnd w:id="0"/>
    </w:p>
    <w:sectPr w:rsidR="005A6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07"/>
    <w:rsid w:val="00523807"/>
    <w:rsid w:val="005A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07"/>
    <w:pPr>
      <w:spacing w:after="0" w:line="240" w:lineRule="auto"/>
    </w:pPr>
    <w:rPr>
      <w:rFonts w:ascii="Times New Roman" w:eastAsia="Times New Roman" w:hAnsi="Times New Roman" w:cs="Times New Roman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8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807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07"/>
    <w:pPr>
      <w:spacing w:after="0" w:line="240" w:lineRule="auto"/>
    </w:pPr>
    <w:rPr>
      <w:rFonts w:ascii="Times New Roman" w:eastAsia="Times New Roman" w:hAnsi="Times New Roman" w:cs="Times New Roman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8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807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2019-03-27T16:24:00Z</dcterms:created>
  <dcterms:modified xsi:type="dcterms:W3CDTF">2019-03-27T16:28:00Z</dcterms:modified>
</cp:coreProperties>
</file>